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3C" w:rsidRPr="00A0693C" w:rsidRDefault="00A0693C" w:rsidP="00A0693C">
      <w:pPr>
        <w:shd w:val="clear" w:color="auto" w:fill="FFFFFF"/>
        <w:spacing w:line="250" w:lineRule="exact"/>
        <w:ind w:left="298"/>
        <w:jc w:val="center"/>
        <w:rPr>
          <w:rFonts w:ascii="Times New Roman" w:eastAsia="Times New Roman" w:hAnsi="Times New Roman" w:cs="Times New Roman"/>
          <w:spacing w:val="-1"/>
          <w:w w:val="90"/>
          <w:sz w:val="22"/>
        </w:rPr>
      </w:pPr>
    </w:p>
    <w:p w:rsidR="00A0693C" w:rsidRPr="00A0693C" w:rsidRDefault="00A0693C" w:rsidP="00A0693C">
      <w:pPr>
        <w:framePr w:h="230" w:hRule="exact" w:hSpace="38" w:wrap="auto" w:vAnchor="text" w:hAnchor="text" w:x="193" w:y="275"/>
        <w:shd w:val="clear" w:color="auto" w:fill="FFFFFF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>Договор о предоставлении социальных услуг</w:t>
      </w:r>
    </w:p>
    <w:p w:rsidR="00A0693C" w:rsidRPr="00A0693C" w:rsidRDefault="00A0693C" w:rsidP="00A0693C">
      <w:pPr>
        <w:shd w:val="clear" w:color="auto" w:fill="FFFFFF"/>
        <w:spacing w:before="115" w:line="226" w:lineRule="exact"/>
        <w:ind w:left="125" w:right="10" w:firstLine="274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Для получения социальной услуги гражданину или его законному представителю необходимо заключить </w:t>
      </w: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 xml:space="preserve">договор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с поставщиком социальных услуг.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25" w:right="10" w:firstLine="27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Договор о предоставлении социальных услуг заключается между поставщиком социальных услуг и гражданином либо его законным предста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 xml:space="preserve">вителем в течение суток со дня представления ИП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поставщику социальных услуг. В договоре должны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быть определены предоставляемые социальные услуги, перечисленные в ИП, и их стоимость в случае, если они предоставляются за плату (частичную плату).</w:t>
      </w:r>
    </w:p>
    <w:p w:rsidR="00A0693C" w:rsidRPr="00A0693C" w:rsidRDefault="00A0693C" w:rsidP="00A0693C">
      <w:pPr>
        <w:shd w:val="clear" w:color="auto" w:fill="FFFFFF"/>
        <w:spacing w:before="154"/>
        <w:ind w:left="946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>Получение социальных услуг</w:t>
      </w:r>
    </w:p>
    <w:p w:rsidR="00A0693C" w:rsidRPr="00A0693C" w:rsidRDefault="00A0693C" w:rsidP="00A0693C">
      <w:pPr>
        <w:shd w:val="clear" w:color="auto" w:fill="FFFFFF"/>
        <w:spacing w:before="139" w:line="226" w:lineRule="exact"/>
        <w:ind w:left="125" w:right="14" w:firstLine="28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Социальное обслуживание может предостав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ляться как государственными, так и негосудар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ственными организациями социального обслуживания, а также индивидуальными пред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принимателями.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30" w:right="14" w:firstLine="293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Получатель социальных услуг в соответствии с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законом имеет право на выбор поставщика соци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альных услуг из реестра поставщиков того регио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на, где он проживает.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34" w:right="10" w:firstLine="27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Реестр поставщиков социальных услуг Ханты-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мансийского автономного округа - Югры представлен   в   сети   «Интернет»   по   адресу</w:t>
      </w:r>
    </w:p>
    <w:p w:rsidR="00A0693C" w:rsidRPr="00A0693C" w:rsidRDefault="00A0693C" w:rsidP="00A0693C">
      <w:pPr>
        <w:shd w:val="clear" w:color="auto" w:fill="FFFFFF"/>
        <w:spacing w:line="226" w:lineRule="exact"/>
        <w:ind w:left="139"/>
        <w:rPr>
          <w:rFonts w:ascii="Times New Roman" w:hAnsi="Times New Roman" w:cs="Times New Roman"/>
          <w:sz w:val="22"/>
        </w:rPr>
      </w:pPr>
      <w:hyperlink r:id="rId5" w:history="1"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  <w:lang w:val="en-US"/>
          </w:rPr>
          <w:t>http</w:t>
        </w:r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</w:rPr>
          <w:t>://</w:t>
        </w:r>
        <w:proofErr w:type="spellStart"/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  <w:lang w:val="en-US"/>
          </w:rPr>
          <w:t>socuslugi</w:t>
        </w:r>
        <w:proofErr w:type="spellEnd"/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</w:rPr>
          <w:t>-</w:t>
        </w:r>
        <w:proofErr w:type="spellStart"/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  <w:lang w:val="en-US"/>
          </w:rPr>
          <w:t>ugra</w:t>
        </w:r>
        <w:proofErr w:type="spellEnd"/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</w:rPr>
          <w:t>.</w:t>
        </w:r>
        <w:proofErr w:type="spellStart"/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  <w:lang w:val="en-US"/>
          </w:rPr>
          <w:t>ru</w:t>
        </w:r>
        <w:proofErr w:type="spellEnd"/>
        <w:r w:rsidRPr="00A0693C">
          <w:rPr>
            <w:rFonts w:ascii="Times New Roman" w:hAnsi="Times New Roman" w:cs="Times New Roman"/>
            <w:b/>
            <w:bCs/>
            <w:spacing w:val="-1"/>
            <w:w w:val="90"/>
            <w:sz w:val="22"/>
            <w:u w:val="single"/>
          </w:rPr>
          <w:t>/</w:t>
        </w:r>
      </w:hyperlink>
    </w:p>
    <w:p w:rsidR="00A0693C" w:rsidRPr="00A0693C" w:rsidRDefault="00A0693C" w:rsidP="00A0693C">
      <w:pPr>
        <w:shd w:val="clear" w:color="auto" w:fill="FFFFFF"/>
        <w:spacing w:before="144"/>
        <w:ind w:left="984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>Предоставляются бесплатно</w:t>
      </w:r>
    </w:p>
    <w:p w:rsidR="00A0693C" w:rsidRPr="00A0693C" w:rsidRDefault="00A0693C" w:rsidP="00A0693C">
      <w:pPr>
        <w:shd w:val="clear" w:color="auto" w:fill="FFFFFF"/>
        <w:spacing w:before="158" w:line="226" w:lineRule="exact"/>
        <w:ind w:left="134" w:right="10" w:firstLine="27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Социальные услуги </w:t>
      </w: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 xml:space="preserve">во всех формах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социаль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ного обслуживания </w:t>
      </w:r>
      <w:r w:rsidRPr="00A0693C">
        <w:rPr>
          <w:rFonts w:ascii="Times New Roman" w:eastAsia="Times New Roman" w:hAnsi="Times New Roman" w:cs="Times New Roman"/>
          <w:b/>
          <w:bCs/>
          <w:i/>
          <w:iCs/>
          <w:w w:val="90"/>
          <w:sz w:val="22"/>
        </w:rPr>
        <w:t xml:space="preserve">(в соответствии со ст. 31 </w:t>
      </w:r>
      <w:r w:rsidRPr="00A0693C">
        <w:rPr>
          <w:rFonts w:ascii="Times New Roman" w:eastAsia="Times New Roman" w:hAnsi="Times New Roman" w:cs="Times New Roman"/>
          <w:b/>
          <w:bCs/>
          <w:i/>
          <w:iCs/>
          <w:spacing w:val="-1"/>
          <w:w w:val="90"/>
          <w:sz w:val="22"/>
        </w:rPr>
        <w:t>Федерального закона от 28.12.2013 № 442-ФЗ):</w:t>
      </w:r>
    </w:p>
    <w:p w:rsidR="00A0693C" w:rsidRPr="00A0693C" w:rsidRDefault="00A0693C" w:rsidP="00A0693C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26" w:lineRule="exact"/>
        <w:ind w:left="408"/>
        <w:rPr>
          <w:rFonts w:ascii="Times New Roman" w:hAnsi="Times New Roman" w:cs="Times New Roman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несовершеннолетним детям;</w:t>
      </w:r>
    </w:p>
    <w:p w:rsidR="00A0693C" w:rsidRPr="00A0693C" w:rsidRDefault="00A0693C" w:rsidP="00A0693C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26" w:lineRule="exact"/>
        <w:ind w:left="130" w:right="10" w:firstLine="278"/>
        <w:jc w:val="both"/>
        <w:rPr>
          <w:rFonts w:ascii="Times New Roman" w:hAnsi="Times New Roman" w:cs="Times New Roman"/>
          <w:spacing w:val="-8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лицам, пострадавшим в результате чрезвы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  <w:t xml:space="preserve">чайных ситуаций, вооруженных межнациональных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(межэтнических) конфликтов.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30" w:firstLine="283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Социальные услуги в форме социального об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 xml:space="preserve">служивания </w:t>
      </w:r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 xml:space="preserve">на дому </w:t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 xml:space="preserve">и в </w:t>
      </w:r>
      <w:proofErr w:type="spellStart"/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>полустационарной</w:t>
      </w:r>
      <w:proofErr w:type="spellEnd"/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 xml:space="preserve"> </w:t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>фор</w:t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ме </w:t>
      </w:r>
      <w:r w:rsidRPr="00A0693C">
        <w:rPr>
          <w:rFonts w:ascii="Times New Roman" w:eastAsia="Times New Roman" w:hAnsi="Times New Roman" w:cs="Times New Roman"/>
          <w:b/>
          <w:bCs/>
          <w:i/>
          <w:iCs/>
          <w:w w:val="90"/>
          <w:sz w:val="22"/>
        </w:rPr>
        <w:t>(в соответствии с Законом Ханты-Мансийского автономного округа - Югры от 26.09.2014 № 76-оз):</w:t>
      </w:r>
    </w:p>
    <w:p w:rsidR="00A0693C" w:rsidRPr="00A0693C" w:rsidRDefault="00A0693C" w:rsidP="00A0693C">
      <w:pPr>
        <w:shd w:val="clear" w:color="auto" w:fill="FFFFFF"/>
        <w:spacing w:line="250" w:lineRule="exact"/>
        <w:ind w:left="298"/>
        <w:jc w:val="center"/>
        <w:rPr>
          <w:rFonts w:ascii="Times New Roman" w:eastAsia="Times New Roman" w:hAnsi="Times New Roman" w:cs="Times New Roman"/>
          <w:spacing w:val="-1"/>
          <w:w w:val="90"/>
          <w:sz w:val="22"/>
        </w:rPr>
      </w:pPr>
    </w:p>
    <w:p w:rsidR="00A0693C" w:rsidRDefault="00A0693C" w:rsidP="00A0693C">
      <w:pPr>
        <w:shd w:val="clear" w:color="auto" w:fill="FFFFFF"/>
        <w:spacing w:line="250" w:lineRule="exact"/>
        <w:ind w:left="298"/>
        <w:jc w:val="center"/>
        <w:rPr>
          <w:rFonts w:eastAsia="Times New Roman" w:cs="Times New Roman"/>
          <w:spacing w:val="-1"/>
          <w:w w:val="90"/>
        </w:rPr>
      </w:pPr>
    </w:p>
    <w:p w:rsidR="00A0693C" w:rsidRPr="00A0693C" w:rsidRDefault="00A0693C" w:rsidP="00A0693C">
      <w:pPr>
        <w:shd w:val="clear" w:color="auto" w:fill="FFFFFF"/>
        <w:tabs>
          <w:tab w:val="left" w:pos="446"/>
        </w:tabs>
        <w:spacing w:before="326" w:line="226" w:lineRule="exact"/>
        <w:ind w:right="10" w:firstLine="245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hAnsi="Times New Roman" w:cs="Times New Roman"/>
          <w:sz w:val="22"/>
        </w:rPr>
        <w:t>1)</w:t>
      </w:r>
      <w:r w:rsidRPr="00A0693C">
        <w:rPr>
          <w:rFonts w:ascii="Times New Roman" w:hAnsi="Times New Roman" w:cs="Times New Roman"/>
          <w:sz w:val="22"/>
        </w:rPr>
        <w:tab/>
      </w: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гражданам, чей среднедушевой доход на дату обращения ниже или равен 1,5 размера </w:t>
      </w:r>
      <w:proofErr w:type="spellStart"/>
      <w:proofErr w:type="gramStart"/>
      <w:r w:rsidRPr="00A0693C">
        <w:rPr>
          <w:rFonts w:ascii="Times New Roman" w:eastAsia="Times New Roman" w:hAnsi="Times New Roman" w:cs="Times New Roman"/>
          <w:w w:val="90"/>
          <w:sz w:val="22"/>
        </w:rPr>
        <w:t>прожиточно</w:t>
      </w:r>
      <w:proofErr w:type="spellEnd"/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br/>
        <w:t>го</w:t>
      </w:r>
      <w:proofErr w:type="gramEnd"/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 минимума, установленного в Ханты-Мансийском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br/>
        <w:t>автономном округе - Югре для соответствующей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br/>
        <w:t>демографической группы.</w:t>
      </w:r>
    </w:p>
    <w:p w:rsidR="00A0693C" w:rsidRPr="00A0693C" w:rsidRDefault="00A0693C" w:rsidP="00A0693C">
      <w:pPr>
        <w:shd w:val="clear" w:color="auto" w:fill="FFFFFF"/>
        <w:spacing w:line="226" w:lineRule="exact"/>
        <w:ind w:left="5" w:firstLine="28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i/>
          <w:iCs/>
          <w:w w:val="90"/>
          <w:sz w:val="22"/>
        </w:rPr>
        <w:t>В соответствии с постановлением Прави</w:t>
      </w:r>
      <w:r w:rsidRPr="00A0693C">
        <w:rPr>
          <w:rFonts w:ascii="Times New Roman" w:eastAsia="Times New Roman" w:hAnsi="Times New Roman" w:cs="Times New Roman"/>
          <w:b/>
          <w:bCs/>
          <w:i/>
          <w:iCs/>
          <w:w w:val="90"/>
          <w:sz w:val="22"/>
        </w:rPr>
        <w:softHyphen/>
        <w:t>тельства Ханты-Мансийского автономного округа - Югры от 31.10.2014 № 393-п:</w:t>
      </w:r>
    </w:p>
    <w:p w:rsidR="00A0693C" w:rsidRPr="00A0693C" w:rsidRDefault="00A0693C" w:rsidP="00A0693C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26" w:lineRule="exact"/>
        <w:ind w:left="5" w:right="10" w:firstLine="283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инвалидам и ветеранам Великой Отечествен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ной войны;</w:t>
      </w:r>
    </w:p>
    <w:p w:rsidR="00A0693C" w:rsidRPr="00A0693C" w:rsidRDefault="00A0693C" w:rsidP="00A0693C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26" w:lineRule="exact"/>
        <w:ind w:left="288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инвалидам боевых действий;</w:t>
      </w:r>
    </w:p>
    <w:p w:rsidR="00A0693C" w:rsidRPr="00A0693C" w:rsidRDefault="00A0693C" w:rsidP="00A0693C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26" w:lineRule="exact"/>
        <w:ind w:left="5" w:right="14" w:firstLine="283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 xml:space="preserve">членам семей погибших (умерших) инвалидов и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ветеранов Великой Отечественной войны, инвалидов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и ветеранов боевых действий;</w:t>
      </w:r>
    </w:p>
    <w:p w:rsidR="00A0693C" w:rsidRPr="00A0693C" w:rsidRDefault="00A0693C" w:rsidP="00A0693C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26" w:lineRule="exact"/>
        <w:ind w:left="5" w:right="14" w:firstLine="283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бывшим несовершеннолетним узникам концла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  <w:t>герей, гетто и других мест принудительного содержа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ния, созданных фашистами и их союзниками в пери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од второй мировой войны.</w:t>
      </w:r>
    </w:p>
    <w:p w:rsidR="00A0693C" w:rsidRPr="00A0693C" w:rsidRDefault="00A0693C" w:rsidP="00A0693C">
      <w:pPr>
        <w:shd w:val="clear" w:color="auto" w:fill="FFFFFF"/>
        <w:spacing w:before="120"/>
        <w:ind w:left="965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>Срочные социальные услуги</w:t>
      </w:r>
    </w:p>
    <w:p w:rsidR="00A0693C" w:rsidRPr="00A0693C" w:rsidRDefault="00A0693C" w:rsidP="00A0693C">
      <w:pPr>
        <w:shd w:val="clear" w:color="auto" w:fill="FFFFFF"/>
        <w:spacing w:before="120" w:line="226" w:lineRule="exact"/>
        <w:ind w:left="5" w:right="5" w:firstLine="235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Без составления ИП и без заключения договора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осуществляется предоставление </w:t>
      </w: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>срочных социаль</w:t>
      </w: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softHyphen/>
        <w:t xml:space="preserve">ных услуг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в целях оказания неотложной помощи.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0" w:firstLine="216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Срочные социальные услуги включают в себя </w:t>
      </w:r>
      <w:r w:rsidRPr="00A0693C">
        <w:rPr>
          <w:rFonts w:ascii="Times New Roman" w:eastAsia="Times New Roman" w:hAnsi="Times New Roman" w:cs="Times New Roman"/>
          <w:i/>
          <w:iCs/>
          <w:w w:val="90"/>
          <w:sz w:val="22"/>
        </w:rPr>
        <w:t>(</w:t>
      </w:r>
      <w:r w:rsidRPr="00A0693C">
        <w:rPr>
          <w:rFonts w:ascii="Times New Roman" w:eastAsia="Times New Roman" w:hAnsi="Times New Roman" w:cs="Times New Roman"/>
          <w:b/>
          <w:bCs/>
          <w:i/>
          <w:iCs/>
          <w:w w:val="90"/>
          <w:sz w:val="22"/>
        </w:rPr>
        <w:t>в соответствии с Законом Ханты-Мансийского автономного округа - Югры от 19.11.2014 № 93-оз):</w:t>
      </w:r>
    </w:p>
    <w:p w:rsidR="00A0693C" w:rsidRPr="00A0693C" w:rsidRDefault="00A0693C" w:rsidP="00A0693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26" w:lineRule="exact"/>
        <w:ind w:right="19" w:firstLine="230"/>
        <w:jc w:val="both"/>
        <w:rPr>
          <w:rFonts w:ascii="Times New Roman" w:hAnsi="Times New Roman" w:cs="Times New Roman"/>
          <w:i/>
          <w:iCs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обеспечение бесплатным горячим питанием или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наборами продуктов;</w:t>
      </w:r>
    </w:p>
    <w:p w:rsidR="00A0693C" w:rsidRPr="00A0693C" w:rsidRDefault="00A0693C" w:rsidP="00A0693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26" w:lineRule="exact"/>
        <w:ind w:right="10" w:firstLine="230"/>
        <w:jc w:val="both"/>
        <w:rPr>
          <w:rFonts w:ascii="Times New Roman" w:hAnsi="Times New Roman" w:cs="Times New Roman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обеспечение одеждой, обувью и другими предме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тами первой необходимости;</w:t>
      </w:r>
    </w:p>
    <w:p w:rsidR="00A0693C" w:rsidRPr="00A0693C" w:rsidRDefault="00A0693C" w:rsidP="00A0693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26" w:lineRule="exact"/>
        <w:ind w:right="10" w:firstLine="230"/>
        <w:jc w:val="both"/>
        <w:rPr>
          <w:rFonts w:ascii="Times New Roman" w:hAnsi="Times New Roman" w:cs="Times New Roman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содействие в получении временного жилого по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мещения;</w:t>
      </w:r>
    </w:p>
    <w:p w:rsidR="00A0693C" w:rsidRPr="00A0693C" w:rsidRDefault="00A0693C" w:rsidP="00A0693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26" w:lineRule="exact"/>
        <w:ind w:right="14" w:firstLine="230"/>
        <w:jc w:val="both"/>
        <w:rPr>
          <w:rFonts w:ascii="Times New Roman" w:hAnsi="Times New Roman" w:cs="Times New Roman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содействие в получении юридической помощи в целях защиты прав и законных интересов получате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лей социальных услуг;</w:t>
      </w:r>
    </w:p>
    <w:p w:rsidR="00A0693C" w:rsidRPr="00A0693C" w:rsidRDefault="00A0693C" w:rsidP="00A0693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26" w:lineRule="exact"/>
        <w:ind w:right="14" w:firstLine="230"/>
        <w:jc w:val="both"/>
        <w:rPr>
          <w:rFonts w:ascii="Times New Roman" w:hAnsi="Times New Roman" w:cs="Times New Roman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содействие в получении экстренной психологиче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  <w:t>ской помощи с привлечением к этой работе психоло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гов и священнослужителей.</w:t>
      </w:r>
    </w:p>
    <w:p w:rsidR="00A0693C" w:rsidRPr="00A0693C" w:rsidRDefault="00A0693C" w:rsidP="00A0693C">
      <w:pPr>
        <w:shd w:val="clear" w:color="auto" w:fill="FFFFFF"/>
        <w:spacing w:before="274" w:line="230" w:lineRule="exact"/>
        <w:ind w:left="67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>Единый социальный телефон - 8-800-101-0001</w:t>
      </w:r>
    </w:p>
    <w:p w:rsidR="00A0693C" w:rsidRPr="00A0693C" w:rsidRDefault="00A0693C" w:rsidP="00A0693C">
      <w:pPr>
        <w:shd w:val="clear" w:color="auto" w:fill="FFFFFF"/>
        <w:spacing w:line="230" w:lineRule="exact"/>
        <w:ind w:left="355" w:firstLine="197"/>
        <w:rPr>
          <w:rFonts w:ascii="Times New Roman" w:hAnsi="Times New Roman" w:cs="Times New Roman"/>
          <w:sz w:val="22"/>
        </w:rPr>
      </w:pPr>
      <w:r w:rsidRPr="00A0693C">
        <w:rPr>
          <w:rFonts w:ascii="Times New Roman" w:hAnsi="Times New Roman" w:cs="Times New Roman"/>
          <w:i/>
          <w:iCs/>
          <w:spacing w:val="-1"/>
          <w:w w:val="90"/>
          <w:sz w:val="22"/>
        </w:rPr>
        <w:t>(</w:t>
      </w:r>
      <w:r w:rsidRPr="00A0693C">
        <w:rPr>
          <w:rFonts w:ascii="Times New Roman" w:eastAsia="Times New Roman" w:hAnsi="Times New Roman" w:cs="Times New Roman"/>
          <w:i/>
          <w:iCs/>
          <w:spacing w:val="-1"/>
          <w:w w:val="90"/>
          <w:sz w:val="22"/>
        </w:rPr>
        <w:t xml:space="preserve">бесплатная консультационная помощь </w:t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t>по вопросам социальной защиты населения)</w:t>
      </w:r>
    </w:p>
    <w:p w:rsidR="00A0693C" w:rsidRDefault="00A0693C" w:rsidP="00A0693C">
      <w:pPr>
        <w:shd w:val="clear" w:color="auto" w:fill="FFFFFF"/>
        <w:spacing w:line="250" w:lineRule="exact"/>
        <w:ind w:left="298"/>
        <w:jc w:val="center"/>
        <w:rPr>
          <w:rFonts w:eastAsia="Times New Roman" w:cs="Times New Roman"/>
          <w:spacing w:val="-1"/>
          <w:w w:val="90"/>
        </w:rPr>
      </w:pPr>
    </w:p>
    <w:p w:rsidR="00A0693C" w:rsidRDefault="00A0693C" w:rsidP="00A0693C">
      <w:pPr>
        <w:shd w:val="clear" w:color="auto" w:fill="FFFFFF"/>
        <w:spacing w:line="250" w:lineRule="exact"/>
        <w:ind w:left="298"/>
        <w:jc w:val="center"/>
        <w:rPr>
          <w:rFonts w:eastAsia="Times New Roman" w:cs="Times New Roman"/>
          <w:spacing w:val="-1"/>
          <w:w w:val="90"/>
        </w:rPr>
      </w:pPr>
    </w:p>
    <w:p w:rsidR="00A0693C" w:rsidRDefault="00A0693C" w:rsidP="00A0693C">
      <w:pPr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pacing w:val="-1"/>
          <w:w w:val="90"/>
          <w:sz w:val="24"/>
        </w:rPr>
      </w:pPr>
    </w:p>
    <w:p w:rsidR="00A0693C" w:rsidRDefault="00A0693C" w:rsidP="00A0693C">
      <w:pPr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pacing w:val="-1"/>
          <w:w w:val="90"/>
          <w:sz w:val="24"/>
        </w:rPr>
      </w:pPr>
    </w:p>
    <w:p w:rsidR="00A0693C" w:rsidRPr="00A0693C" w:rsidRDefault="00A0693C" w:rsidP="00A0693C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b/>
          <w:sz w:val="24"/>
        </w:rPr>
      </w:pPr>
      <w:r w:rsidRPr="00A0693C">
        <w:rPr>
          <w:rFonts w:ascii="Times New Roman" w:eastAsia="Times New Roman" w:hAnsi="Times New Roman" w:cs="Times New Roman"/>
          <w:b/>
          <w:spacing w:val="-1"/>
          <w:w w:val="90"/>
          <w:sz w:val="24"/>
        </w:rPr>
        <w:t>Бюджетное учреждение</w:t>
      </w:r>
    </w:p>
    <w:p w:rsidR="00A0693C" w:rsidRDefault="00A0693C" w:rsidP="00A0693C">
      <w:pPr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w w:val="90"/>
          <w:sz w:val="24"/>
        </w:rPr>
      </w:pPr>
      <w:r w:rsidRPr="00A0693C">
        <w:rPr>
          <w:rFonts w:ascii="Times New Roman" w:eastAsia="Times New Roman" w:hAnsi="Times New Roman" w:cs="Times New Roman"/>
          <w:b/>
          <w:w w:val="90"/>
          <w:sz w:val="24"/>
        </w:rPr>
        <w:t xml:space="preserve">Ханты-Мансийского автономного </w:t>
      </w:r>
    </w:p>
    <w:p w:rsidR="00A0693C" w:rsidRPr="00A0693C" w:rsidRDefault="00A0693C" w:rsidP="00A0693C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b/>
          <w:sz w:val="24"/>
        </w:rPr>
      </w:pPr>
      <w:r w:rsidRPr="00A0693C">
        <w:rPr>
          <w:rFonts w:ascii="Times New Roman" w:eastAsia="Times New Roman" w:hAnsi="Times New Roman" w:cs="Times New Roman"/>
          <w:b/>
          <w:w w:val="90"/>
          <w:sz w:val="24"/>
        </w:rPr>
        <w:t>округа - Югры</w:t>
      </w:r>
    </w:p>
    <w:p w:rsidR="00A0693C" w:rsidRPr="00A0693C" w:rsidRDefault="00A0693C" w:rsidP="00A0693C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b/>
          <w:sz w:val="24"/>
        </w:rPr>
      </w:pPr>
      <w:r w:rsidRPr="00A0693C">
        <w:rPr>
          <w:rFonts w:ascii="Times New Roman" w:eastAsia="Times New Roman" w:hAnsi="Times New Roman" w:cs="Times New Roman"/>
          <w:b/>
          <w:spacing w:val="-1"/>
          <w:w w:val="90"/>
          <w:sz w:val="24"/>
        </w:rPr>
        <w:t>«Методический центр развития</w:t>
      </w:r>
    </w:p>
    <w:p w:rsidR="00A0693C" w:rsidRPr="00A0693C" w:rsidRDefault="00A0693C" w:rsidP="00A0693C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b/>
          <w:sz w:val="24"/>
        </w:rPr>
      </w:pPr>
      <w:r w:rsidRPr="00A0693C">
        <w:rPr>
          <w:rFonts w:ascii="Times New Roman" w:eastAsia="Times New Roman" w:hAnsi="Times New Roman" w:cs="Times New Roman"/>
          <w:b/>
          <w:spacing w:val="-1"/>
          <w:w w:val="90"/>
          <w:sz w:val="24"/>
        </w:rPr>
        <w:t>социального обслуживания»</w:t>
      </w:r>
    </w:p>
    <w:p w:rsidR="00A0693C" w:rsidRDefault="00A0693C" w:rsidP="00A0693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40"/>
          <w:szCs w:val="32"/>
        </w:rPr>
      </w:pPr>
    </w:p>
    <w:p w:rsidR="00A0693C" w:rsidRPr="00A0693C" w:rsidRDefault="00A0693C" w:rsidP="00A0693C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 w:rsidRPr="00A0693C">
        <w:rPr>
          <w:rFonts w:ascii="Times New Roman" w:eastAsia="Times New Roman" w:hAnsi="Times New Roman" w:cs="Times New Roman"/>
          <w:b/>
          <w:bCs/>
          <w:spacing w:val="-14"/>
          <w:sz w:val="40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-14"/>
          <w:sz w:val="40"/>
          <w:szCs w:val="32"/>
        </w:rPr>
        <w:t>а</w:t>
      </w:r>
      <w:r w:rsidRPr="00A0693C">
        <w:rPr>
          <w:rFonts w:ascii="Times New Roman" w:eastAsia="Times New Roman" w:hAnsi="Times New Roman" w:cs="Times New Roman"/>
          <w:b/>
          <w:bCs/>
          <w:spacing w:val="-14"/>
          <w:sz w:val="40"/>
          <w:szCs w:val="32"/>
        </w:rPr>
        <w:t>к получить</w:t>
      </w:r>
    </w:p>
    <w:p w:rsidR="00A0693C" w:rsidRPr="00A0693C" w:rsidRDefault="00A0693C" w:rsidP="00A0693C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 w:rsidRPr="00A0693C">
        <w:rPr>
          <w:rFonts w:ascii="Times New Roman" w:eastAsia="Times New Roman" w:hAnsi="Times New Roman" w:cs="Times New Roman"/>
          <w:b/>
          <w:bCs/>
          <w:spacing w:val="-17"/>
          <w:sz w:val="40"/>
          <w:szCs w:val="32"/>
        </w:rPr>
        <w:t>социальную услугу</w:t>
      </w:r>
    </w:p>
    <w:p w:rsidR="00A0693C" w:rsidRPr="00A0693C" w:rsidRDefault="00A0693C" w:rsidP="00A0693C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proofErr w:type="gramStart"/>
      <w:r w:rsidRPr="00A0693C">
        <w:rPr>
          <w:rFonts w:ascii="Times New Roman" w:eastAsia="Times New Roman" w:hAnsi="Times New Roman" w:cs="Times New Roman"/>
          <w:b/>
          <w:bCs/>
          <w:spacing w:val="-15"/>
          <w:sz w:val="40"/>
          <w:szCs w:val="32"/>
        </w:rPr>
        <w:t>в</w:t>
      </w:r>
      <w:proofErr w:type="gramEnd"/>
      <w:r w:rsidRPr="00A0693C">
        <w:rPr>
          <w:rFonts w:ascii="Times New Roman" w:eastAsia="Times New Roman" w:hAnsi="Times New Roman" w:cs="Times New Roman"/>
          <w:b/>
          <w:bCs/>
          <w:spacing w:val="-15"/>
          <w:sz w:val="40"/>
          <w:szCs w:val="32"/>
        </w:rPr>
        <w:t xml:space="preserve"> Ханты-Мансийском</w:t>
      </w:r>
    </w:p>
    <w:p w:rsidR="00A0693C" w:rsidRDefault="00A0693C" w:rsidP="00A069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 w:rsidRPr="00A0693C"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автономном </w:t>
      </w:r>
    </w:p>
    <w:p w:rsidR="00A0693C" w:rsidRDefault="00A0693C" w:rsidP="00A069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 w:rsidRPr="00A0693C">
        <w:rPr>
          <w:rFonts w:ascii="Times New Roman" w:eastAsia="Times New Roman" w:hAnsi="Times New Roman" w:cs="Times New Roman"/>
          <w:b/>
          <w:bCs/>
          <w:sz w:val="40"/>
          <w:szCs w:val="32"/>
        </w:rPr>
        <w:t>округе</w:t>
      </w: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</w:t>
      </w:r>
      <w:r w:rsidRPr="00A0693C">
        <w:rPr>
          <w:rFonts w:ascii="Times New Roman" w:eastAsia="Times New Roman" w:hAnsi="Times New Roman" w:cs="Times New Roman"/>
          <w:b/>
          <w:bCs/>
          <w:sz w:val="40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</w:t>
      </w:r>
      <w:r w:rsidRPr="00A0693C">
        <w:rPr>
          <w:rFonts w:ascii="Times New Roman" w:eastAsia="Times New Roman" w:hAnsi="Times New Roman" w:cs="Times New Roman"/>
          <w:b/>
          <w:bCs/>
          <w:sz w:val="40"/>
          <w:szCs w:val="32"/>
        </w:rPr>
        <w:t>Югре?</w:t>
      </w:r>
    </w:p>
    <w:p w:rsidR="00A0693C" w:rsidRPr="00A0693C" w:rsidRDefault="00A0693C" w:rsidP="00A0693C">
      <w:pPr>
        <w:shd w:val="clear" w:color="auto" w:fill="FFFFFF"/>
        <w:ind w:left="283"/>
        <w:jc w:val="center"/>
        <w:rPr>
          <w:rFonts w:ascii="Times New Roman" w:hAnsi="Times New Roman" w:cs="Times New Roman"/>
          <w:sz w:val="24"/>
        </w:rPr>
      </w:pPr>
    </w:p>
    <w:p w:rsidR="00DF4BAF" w:rsidRDefault="00A0693C" w:rsidP="00A069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3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3C" w:rsidRDefault="00A0693C" w:rsidP="00A0693C">
      <w:pPr>
        <w:spacing w:line="360" w:lineRule="auto"/>
        <w:rPr>
          <w:rFonts w:ascii="Times New Roman" w:hAnsi="Times New Roman" w:cs="Times New Roman"/>
          <w:sz w:val="24"/>
        </w:rPr>
      </w:pPr>
    </w:p>
    <w:p w:rsidR="00A0693C" w:rsidRDefault="00A0693C" w:rsidP="00A0693C">
      <w:pPr>
        <w:spacing w:line="360" w:lineRule="auto"/>
        <w:rPr>
          <w:rFonts w:ascii="Times New Roman" w:hAnsi="Times New Roman" w:cs="Times New Roman"/>
          <w:sz w:val="24"/>
        </w:rPr>
      </w:pPr>
    </w:p>
    <w:p w:rsidR="00A0693C" w:rsidRDefault="00A0693C" w:rsidP="00A0693C">
      <w:pPr>
        <w:spacing w:line="360" w:lineRule="auto"/>
        <w:rPr>
          <w:rFonts w:ascii="Times New Roman" w:hAnsi="Times New Roman" w:cs="Times New Roman"/>
          <w:sz w:val="24"/>
        </w:rPr>
      </w:pPr>
    </w:p>
    <w:p w:rsidR="00A0693C" w:rsidRDefault="00A0693C" w:rsidP="00A0693C">
      <w:pPr>
        <w:spacing w:line="360" w:lineRule="auto"/>
        <w:rPr>
          <w:rFonts w:ascii="Times New Roman" w:hAnsi="Times New Roman" w:cs="Times New Roman"/>
          <w:sz w:val="24"/>
        </w:rPr>
      </w:pPr>
    </w:p>
    <w:p w:rsidR="00A0693C" w:rsidRPr="00A0693C" w:rsidRDefault="00A0693C" w:rsidP="00A0693C">
      <w:pPr>
        <w:shd w:val="clear" w:color="auto" w:fill="FFFFFF"/>
        <w:spacing w:before="293" w:line="230" w:lineRule="exact"/>
        <w:ind w:left="182" w:firstLine="442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lastRenderedPageBreak/>
        <w:t xml:space="preserve">Федеральный закон «Об основах </w:t>
      </w:r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>социального обслуживания граждан в РФ»</w:t>
      </w:r>
    </w:p>
    <w:p w:rsidR="00A0693C" w:rsidRPr="00A0693C" w:rsidRDefault="00A0693C" w:rsidP="00A0693C">
      <w:pPr>
        <w:shd w:val="clear" w:color="auto" w:fill="FFFFFF"/>
        <w:spacing w:before="134" w:line="226" w:lineRule="exact"/>
        <w:ind w:left="14" w:right="19" w:firstLine="27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С 1 января 2015 года вступил в силу Феде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ральный закон от 28.12.2013 № 442-ФЗ «Об осно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вах социального обслуживания граждан в РФ».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0" w:right="19" w:firstLine="27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Закон направлен на развитие системы соци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ального обслуживания граждан в Российской Федерации, повышение его уровня, качества и эффективности.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4" w:right="14" w:firstLine="27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Закон сохраняет все права граждан на соци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альное обслуживание, которые были предусмот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рены ранее, а также расширяет их возможности при получении социальных услуг.</w:t>
      </w:r>
    </w:p>
    <w:p w:rsidR="00A0693C" w:rsidRPr="00A0693C" w:rsidRDefault="00A0693C" w:rsidP="00A0693C">
      <w:pPr>
        <w:shd w:val="clear" w:color="auto" w:fill="FFFFFF"/>
        <w:spacing w:before="134" w:line="226" w:lineRule="exact"/>
        <w:ind w:left="869" w:right="461" w:hanging="101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spacing w:val="-3"/>
          <w:w w:val="90"/>
          <w:sz w:val="22"/>
        </w:rPr>
        <w:t xml:space="preserve">Обращение о предоставлении </w:t>
      </w: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>социального обслуживания</w:t>
      </w:r>
    </w:p>
    <w:p w:rsidR="00A0693C" w:rsidRPr="00A0693C" w:rsidRDefault="00A0693C" w:rsidP="00A0693C">
      <w:pPr>
        <w:shd w:val="clear" w:color="auto" w:fill="FFFFFF"/>
        <w:spacing w:before="134" w:line="226" w:lineRule="exact"/>
        <w:ind w:left="5" w:right="19" w:firstLine="283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Основанием для рассмотрения вопроса о предоставлении социального обслуживания яв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 xml:space="preserve">ляется </w:t>
      </w: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>заявление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, поданное в письменной или электронной форме в управление социальной защиты населения (далее - Управление), мно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гофункциональный центр предоставления госу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дарственных и муниципальных услуг.</w:t>
      </w:r>
    </w:p>
    <w:p w:rsidR="00A0693C" w:rsidRPr="00A0693C" w:rsidRDefault="00A0693C" w:rsidP="00A0693C">
      <w:pPr>
        <w:shd w:val="clear" w:color="auto" w:fill="FFFFFF"/>
        <w:tabs>
          <w:tab w:val="left" w:leader="underscore" w:pos="3019"/>
        </w:tabs>
        <w:spacing w:before="158"/>
        <w:ind w:left="142"/>
        <w:jc w:val="center"/>
        <w:rPr>
          <w:rFonts w:ascii="Times New Roman" w:eastAsia="Times New Roman" w:hAnsi="Times New Roman" w:cs="Times New Roman"/>
          <w:b/>
          <w:spacing w:val="-3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>Заявление в п</w:t>
      </w:r>
      <w:r w:rsidRPr="00A0693C">
        <w:rPr>
          <w:rFonts w:ascii="Times New Roman" w:eastAsia="Times New Roman" w:hAnsi="Times New Roman" w:cs="Times New Roman"/>
          <w:b/>
          <w:w w:val="90"/>
          <w:sz w:val="22"/>
        </w:rPr>
        <w:t xml:space="preserve">исьменной или электронной  форме </w:t>
      </w:r>
      <w:r w:rsidRPr="00A0693C">
        <w:rPr>
          <w:rFonts w:ascii="Times New Roman" w:eastAsia="Times New Roman" w:hAnsi="Times New Roman" w:cs="Times New Roman"/>
          <w:b/>
          <w:spacing w:val="-3"/>
          <w:w w:val="90"/>
          <w:sz w:val="22"/>
        </w:rPr>
        <w:t>может подать:</w:t>
      </w:r>
    </w:p>
    <w:p w:rsidR="00A0693C" w:rsidRPr="00A0693C" w:rsidRDefault="00A0693C" w:rsidP="00A0693C">
      <w:pPr>
        <w:pStyle w:val="a5"/>
        <w:numPr>
          <w:ilvl w:val="0"/>
          <w:numId w:val="6"/>
        </w:numPr>
        <w:shd w:val="clear" w:color="auto" w:fill="FFFFFF"/>
        <w:tabs>
          <w:tab w:val="left" w:leader="underscore" w:pos="3019"/>
        </w:tabs>
        <w:spacing w:before="158"/>
        <w:ind w:left="284" w:hanging="284"/>
        <w:rPr>
          <w:rFonts w:ascii="Times New Roman" w:eastAsia="Times New Roman" w:hAnsi="Times New Roman" w:cs="Times New Roman"/>
          <w:spacing w:val="-3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гражданин;</w:t>
      </w:r>
    </w:p>
    <w:p w:rsidR="00A0693C" w:rsidRPr="00A0693C" w:rsidRDefault="00A0693C" w:rsidP="00A0693C">
      <w:pPr>
        <w:pStyle w:val="a5"/>
        <w:numPr>
          <w:ilvl w:val="0"/>
          <w:numId w:val="6"/>
        </w:numPr>
        <w:shd w:val="clear" w:color="auto" w:fill="FFFFFF"/>
        <w:spacing w:line="226" w:lineRule="exact"/>
        <w:ind w:left="284" w:right="922" w:hanging="284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законный представитель;</w:t>
      </w: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 xml:space="preserve"> </w:t>
      </w:r>
    </w:p>
    <w:p w:rsidR="00A0693C" w:rsidRPr="00A0693C" w:rsidRDefault="00A0693C" w:rsidP="00A0693C">
      <w:pPr>
        <w:pStyle w:val="a5"/>
        <w:numPr>
          <w:ilvl w:val="0"/>
          <w:numId w:val="6"/>
        </w:numPr>
        <w:shd w:val="clear" w:color="auto" w:fill="FFFFFF"/>
        <w:spacing w:line="226" w:lineRule="exact"/>
        <w:ind w:left="284" w:right="922" w:hanging="284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государственные органы; </w:t>
      </w:r>
    </w:p>
    <w:p w:rsidR="00A0693C" w:rsidRPr="00A0693C" w:rsidRDefault="00A0693C" w:rsidP="00A0693C">
      <w:pPr>
        <w:pStyle w:val="a5"/>
        <w:numPr>
          <w:ilvl w:val="0"/>
          <w:numId w:val="6"/>
        </w:numPr>
        <w:shd w:val="clear" w:color="auto" w:fill="FFFFFF"/>
        <w:spacing w:line="226" w:lineRule="exact"/>
        <w:ind w:left="284" w:right="922" w:hanging="284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 xml:space="preserve">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органы местного самоуправления;</w:t>
      </w: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 xml:space="preserve">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общественные объединения.</w:t>
      </w:r>
    </w:p>
    <w:p w:rsidR="00A0693C" w:rsidRPr="00A0693C" w:rsidRDefault="00A0693C" w:rsidP="00A0693C">
      <w:pPr>
        <w:shd w:val="clear" w:color="auto" w:fill="FFFFFF"/>
        <w:spacing w:before="120" w:line="226" w:lineRule="exact"/>
        <w:jc w:val="both"/>
        <w:rPr>
          <w:rFonts w:ascii="Times New Roman" w:hAnsi="Times New Roman" w:cs="Times New Roman"/>
          <w:sz w:val="22"/>
        </w:rPr>
      </w:pPr>
      <w:proofErr w:type="gramStart"/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К заявлению о предоставлении социальных </w:t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 xml:space="preserve">услуг прилагается необходимый пакет документов </w:t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t>(информацию о перечне документов для катего</w:t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i/>
          <w:iCs/>
          <w:spacing w:val="-1"/>
          <w:w w:val="90"/>
          <w:sz w:val="22"/>
        </w:rPr>
        <w:t>рии получателей социальных услуг можно уточ</w:t>
      </w:r>
      <w:r w:rsidRPr="00A0693C">
        <w:rPr>
          <w:rFonts w:ascii="Times New Roman" w:eastAsia="Times New Roman" w:hAnsi="Times New Roman" w:cs="Times New Roman"/>
          <w:i/>
          <w:iCs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t xml:space="preserve">нить по месту обращения и в сети «Интернет» по адресу </w:t>
      </w:r>
      <w:hyperlink r:id="rId7" w:history="1"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  <w:lang w:val="en-US"/>
          </w:rPr>
          <w:t>http</w:t>
        </w:r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</w:rPr>
          <w:t>://</w:t>
        </w:r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  <w:lang w:val="en-US"/>
          </w:rPr>
          <w:t>www</w:t>
        </w:r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</w:rPr>
          <w:t>.</w:t>
        </w:r>
        <w:proofErr w:type="spellStart"/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  <w:lang w:val="en-US"/>
          </w:rPr>
          <w:t>depsr</w:t>
        </w:r>
        <w:proofErr w:type="spellEnd"/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</w:rPr>
          <w:t>.</w:t>
        </w:r>
        <w:proofErr w:type="spellStart"/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  <w:lang w:val="en-US"/>
          </w:rPr>
          <w:t>admhmao</w:t>
        </w:r>
        <w:proofErr w:type="spellEnd"/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</w:rPr>
          <w:t>.</w:t>
        </w:r>
        <w:proofErr w:type="spellStart"/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  <w:lang w:val="en-US"/>
          </w:rPr>
          <w:t>ru</w:t>
        </w:r>
        <w:proofErr w:type="spellEnd"/>
        <w:r w:rsidRPr="00A0693C">
          <w:rPr>
            <w:rFonts w:ascii="Times New Roman" w:eastAsia="Times New Roman" w:hAnsi="Times New Roman" w:cs="Times New Roman"/>
            <w:b/>
            <w:bCs/>
            <w:i/>
            <w:iCs/>
            <w:spacing w:val="-2"/>
            <w:w w:val="90"/>
            <w:sz w:val="22"/>
            <w:u w:val="single"/>
          </w:rPr>
          <w:t>/</w:t>
        </w:r>
      </w:hyperlink>
      <w:r w:rsidRPr="00A0693C">
        <w:rPr>
          <w:rFonts w:ascii="Times New Roman" w:eastAsia="Times New Roman" w:hAnsi="Times New Roman" w:cs="Times New Roman"/>
          <w:b/>
          <w:bCs/>
          <w:i/>
          <w:iCs/>
          <w:spacing w:val="-2"/>
          <w:w w:val="90"/>
          <w:sz w:val="22"/>
        </w:rPr>
        <w:t xml:space="preserve"> </w:t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t>в разде</w:t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i/>
          <w:iCs/>
          <w:spacing w:val="-1"/>
          <w:w w:val="90"/>
          <w:sz w:val="22"/>
        </w:rPr>
        <w:t xml:space="preserve">ле «Реализация Федерального закона № 442-ФЗ </w:t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t>от 28.12.2013 «Об основах социального обслужи</w:t>
      </w:r>
      <w:r w:rsidRPr="00A0693C">
        <w:rPr>
          <w:rFonts w:ascii="Times New Roman" w:eastAsia="Times New Roman" w:hAnsi="Times New Roman" w:cs="Times New Roman"/>
          <w:i/>
          <w:iCs/>
          <w:spacing w:val="-2"/>
          <w:w w:val="90"/>
          <w:sz w:val="22"/>
        </w:rPr>
        <w:softHyphen/>
        <w:t>вания граждан в РФ» (раздел «Информация для получателей, поставщиков социальных услуг»).</w:t>
      </w:r>
      <w:proofErr w:type="gramEnd"/>
    </w:p>
    <w:p w:rsidR="00A0693C" w:rsidRPr="00A0693C" w:rsidRDefault="00A0693C" w:rsidP="00A0693C">
      <w:pPr>
        <w:spacing w:line="360" w:lineRule="auto"/>
        <w:rPr>
          <w:rFonts w:ascii="Times New Roman" w:hAnsi="Times New Roman" w:cs="Times New Roman"/>
          <w:sz w:val="28"/>
        </w:rPr>
      </w:pPr>
    </w:p>
    <w:p w:rsidR="00A0693C" w:rsidRPr="00A0693C" w:rsidRDefault="00A0693C" w:rsidP="00A0693C">
      <w:pPr>
        <w:spacing w:line="360" w:lineRule="auto"/>
        <w:rPr>
          <w:rFonts w:ascii="Times New Roman" w:hAnsi="Times New Roman" w:cs="Times New Roman"/>
          <w:sz w:val="28"/>
        </w:rPr>
      </w:pPr>
    </w:p>
    <w:p w:rsidR="00A0693C" w:rsidRPr="00A0693C" w:rsidRDefault="00A0693C" w:rsidP="00A0693C">
      <w:pPr>
        <w:shd w:val="clear" w:color="auto" w:fill="FFFFFF"/>
        <w:spacing w:before="307" w:line="230" w:lineRule="exact"/>
        <w:ind w:left="907" w:right="461" w:hanging="394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lastRenderedPageBreak/>
        <w:t xml:space="preserve">Признание гражданина </w:t>
      </w:r>
      <w:proofErr w:type="gramStart"/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>нуждающимся</w:t>
      </w:r>
      <w:proofErr w:type="gramEnd"/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 xml:space="preserve"> </w:t>
      </w: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>в социальном обслуживании</w:t>
      </w:r>
    </w:p>
    <w:p w:rsidR="00A0693C" w:rsidRPr="00A0693C" w:rsidRDefault="00A0693C" w:rsidP="00A0693C">
      <w:pPr>
        <w:shd w:val="clear" w:color="auto" w:fill="FFFFFF"/>
        <w:spacing w:before="120" w:line="226" w:lineRule="exact"/>
        <w:ind w:left="5" w:firstLine="293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Перечень социальных услуг и форма их предо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ставления определяются </w:t>
      </w: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 xml:space="preserve">нуждаемостью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граждани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на. Гражданин признается </w:t>
      </w:r>
      <w:r w:rsidRPr="00A0693C">
        <w:rPr>
          <w:rFonts w:ascii="Times New Roman" w:eastAsia="Times New Roman" w:hAnsi="Times New Roman" w:cs="Times New Roman"/>
          <w:b/>
          <w:bCs/>
          <w:w w:val="90"/>
          <w:sz w:val="22"/>
        </w:rPr>
        <w:t xml:space="preserve">нуждающимся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в соци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альном обслуживании, если существуют обстоя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тельства, ухудшающие условия его жизнедеятель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ности: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firstLine="288"/>
        <w:jc w:val="both"/>
        <w:rPr>
          <w:rFonts w:ascii="Times New Roman" w:hAnsi="Times New Roman" w:cs="Times New Roman"/>
          <w:spacing w:val="-15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полная или частичная утрата способности либо возможности осуществлять самообслужива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 xml:space="preserve">ние, самостоятельно передвигаться, обеспечивать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основные жизненные потребности в силу заболева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ния, травмы, возраста или наличия инвалидности;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right="5"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наличие в семье инвалида или инвалидов, в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том числе ребенка-инвалида или детей-инвалидов, нуждающихся в постоянном постороннем уходе;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наличие ребенка или детей (в том числе нахо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дящихся под опекой, попечительством), испытыва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ющих трудности в социальной адаптации;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скими расстройствами, наличие насилия в семье;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right="5"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отсутствие определенного места жительства,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в том числе у лица, не достигшего возраста двадца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ти трех лет и завершившего пребывание в органи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зации для детей-сирот и детей, оставшихся без попечения родителей;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отсутствие работы и сре</w:t>
      </w:r>
      <w:proofErr w:type="gramStart"/>
      <w:r w:rsidRPr="00A0693C">
        <w:rPr>
          <w:rFonts w:ascii="Times New Roman" w:eastAsia="Times New Roman" w:hAnsi="Times New Roman" w:cs="Times New Roman"/>
          <w:w w:val="90"/>
          <w:sz w:val="22"/>
        </w:rPr>
        <w:t>дств к с</w:t>
      </w:r>
      <w:proofErr w:type="gramEnd"/>
      <w:r w:rsidRPr="00A0693C">
        <w:rPr>
          <w:rFonts w:ascii="Times New Roman" w:eastAsia="Times New Roman" w:hAnsi="Times New Roman" w:cs="Times New Roman"/>
          <w:w w:val="90"/>
          <w:sz w:val="22"/>
        </w:rPr>
        <w:t>ущество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ванию;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отсутствие совместно проживающих род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ственников (иных членов семьи) либо иных лиц, обязанных в соответствии с законодательством РФ обеспечить уход и помощь;</w:t>
      </w:r>
    </w:p>
    <w:p w:rsidR="00A0693C" w:rsidRPr="00A0693C" w:rsidRDefault="00A0693C" w:rsidP="00A0693C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right="5" w:firstLine="288"/>
        <w:jc w:val="both"/>
        <w:rPr>
          <w:rFonts w:ascii="Times New Roman" w:hAnsi="Times New Roman" w:cs="Times New Roman"/>
          <w:spacing w:val="-9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наличие двух и более детей дошкольного воз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  <w:t>раста в многодетных и замещающих семьях, у оди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ноких матерей (отцов);</w:t>
      </w:r>
    </w:p>
    <w:p w:rsidR="00A0693C" w:rsidRPr="00A0693C" w:rsidRDefault="00A0693C" w:rsidP="00A0693C">
      <w:pPr>
        <w:shd w:val="clear" w:color="auto" w:fill="FFFFFF"/>
        <w:tabs>
          <w:tab w:val="left" w:pos="284"/>
        </w:tabs>
        <w:spacing w:before="302" w:line="226" w:lineRule="exact"/>
        <w:ind w:left="14" w:right="14" w:hanging="14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hAnsi="Times New Roman" w:cs="Times New Roman"/>
          <w:spacing w:val="-9"/>
          <w:w w:val="90"/>
          <w:sz w:val="22"/>
        </w:rPr>
        <w:br w:type="column"/>
      </w:r>
      <w:r w:rsidRPr="00A0693C">
        <w:rPr>
          <w:rFonts w:ascii="Times New Roman" w:hAnsi="Times New Roman" w:cs="Times New Roman"/>
          <w:spacing w:val="-9"/>
          <w:w w:val="90"/>
          <w:sz w:val="22"/>
        </w:rPr>
        <w:lastRenderedPageBreak/>
        <w:t>10)</w:t>
      </w:r>
      <w:r w:rsidRPr="00A0693C">
        <w:rPr>
          <w:rFonts w:ascii="Times New Roman" w:hAnsi="Times New Roman" w:cs="Times New Roman"/>
          <w:sz w:val="22"/>
        </w:rPr>
        <w:tab/>
      </w:r>
      <w:r w:rsidRPr="00A0693C">
        <w:rPr>
          <w:rFonts w:ascii="Times New Roman" w:eastAsia="Times New Roman" w:hAnsi="Times New Roman" w:cs="Times New Roman"/>
          <w:w w:val="90"/>
          <w:sz w:val="22"/>
        </w:rPr>
        <w:t>противоправное поведение родителей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br/>
        <w:t xml:space="preserve">или иных законных представителей </w:t>
      </w:r>
      <w:proofErr w:type="spellStart"/>
      <w:proofErr w:type="gramStart"/>
      <w:r w:rsidRPr="00A0693C">
        <w:rPr>
          <w:rFonts w:ascii="Times New Roman" w:eastAsia="Times New Roman" w:hAnsi="Times New Roman" w:cs="Times New Roman"/>
          <w:w w:val="90"/>
          <w:sz w:val="22"/>
        </w:rPr>
        <w:t>несовер</w:t>
      </w:r>
      <w:proofErr w:type="spellEnd"/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br/>
      </w:r>
      <w:proofErr w:type="spellStart"/>
      <w:r w:rsidRPr="00A0693C">
        <w:rPr>
          <w:rFonts w:ascii="Times New Roman" w:eastAsia="Times New Roman" w:hAnsi="Times New Roman" w:cs="Times New Roman"/>
          <w:w w:val="90"/>
          <w:sz w:val="22"/>
        </w:rPr>
        <w:t>шеннолетних</w:t>
      </w:r>
      <w:proofErr w:type="spellEnd"/>
      <w:proofErr w:type="gramEnd"/>
      <w:r w:rsidRPr="00A0693C">
        <w:rPr>
          <w:rFonts w:ascii="Times New Roman" w:eastAsia="Times New Roman" w:hAnsi="Times New Roman" w:cs="Times New Roman"/>
          <w:w w:val="90"/>
          <w:sz w:val="22"/>
        </w:rPr>
        <w:t>, неисполнение ими своих обязан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br/>
      </w:r>
      <w:proofErr w:type="spellStart"/>
      <w:r w:rsidRPr="00A0693C">
        <w:rPr>
          <w:rFonts w:ascii="Times New Roman" w:eastAsia="Times New Roman" w:hAnsi="Times New Roman" w:cs="Times New Roman"/>
          <w:w w:val="90"/>
          <w:sz w:val="22"/>
        </w:rPr>
        <w:t>ностей</w:t>
      </w:r>
      <w:proofErr w:type="spellEnd"/>
      <w:r w:rsidRPr="00A0693C">
        <w:rPr>
          <w:rFonts w:ascii="Times New Roman" w:eastAsia="Times New Roman" w:hAnsi="Times New Roman" w:cs="Times New Roman"/>
          <w:w w:val="90"/>
          <w:sz w:val="22"/>
        </w:rPr>
        <w:t xml:space="preserve"> по воспитанию детей, их обучению 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br/>
        <w:t>(или) содержанию;</w:t>
      </w:r>
    </w:p>
    <w:p w:rsidR="00A0693C" w:rsidRPr="00A0693C" w:rsidRDefault="00A0693C" w:rsidP="00A0693C">
      <w:pPr>
        <w:shd w:val="clear" w:color="auto" w:fill="FFFFFF"/>
        <w:tabs>
          <w:tab w:val="left" w:pos="0"/>
        </w:tabs>
        <w:spacing w:line="226" w:lineRule="exact"/>
        <w:ind w:right="5"/>
        <w:jc w:val="both"/>
        <w:rPr>
          <w:rFonts w:ascii="Times New Roman" w:hAnsi="Times New Roman" w:cs="Times New Roman"/>
          <w:spacing w:val="-11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11) наличие проблем, связанных с социали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зацией, у выпускников организаций для детей-сирот и детей, оставшихся без попечения роди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телей, а также у граждан (в том числе несовер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шеннолетних), вернувшихся из учреждений уго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>ловно-исполнительной системы наказаний и спе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w w:val="90"/>
          <w:sz w:val="22"/>
        </w:rPr>
        <w:t>циальных учебно-воспитательных учреждений закрытого типа;</w:t>
      </w:r>
    </w:p>
    <w:p w:rsidR="00A0693C" w:rsidRPr="00A0693C" w:rsidRDefault="00A0693C" w:rsidP="00A0693C">
      <w:pPr>
        <w:shd w:val="clear" w:color="auto" w:fill="FFFFFF"/>
        <w:tabs>
          <w:tab w:val="left" w:pos="0"/>
        </w:tabs>
        <w:spacing w:line="226" w:lineRule="exact"/>
        <w:ind w:right="10"/>
        <w:jc w:val="both"/>
        <w:rPr>
          <w:rFonts w:ascii="Times New Roman" w:hAnsi="Times New Roman" w:cs="Times New Roman"/>
          <w:spacing w:val="-11"/>
          <w:w w:val="90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12) утрата места жительства в результате чрезвычайных ситуаций, природного и техноген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ного характера, вооруженных и межэтнических конфликтов.</w:t>
      </w:r>
    </w:p>
    <w:p w:rsidR="00A0693C" w:rsidRPr="00A0693C" w:rsidRDefault="00A0693C" w:rsidP="00A0693C">
      <w:pPr>
        <w:shd w:val="clear" w:color="auto" w:fill="FFFFFF"/>
        <w:spacing w:line="226" w:lineRule="exact"/>
        <w:ind w:left="14" w:firstLine="283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i/>
          <w:iCs/>
          <w:w w:val="90"/>
          <w:sz w:val="22"/>
        </w:rPr>
        <w:t xml:space="preserve">Решение о признании гражданина </w:t>
      </w:r>
      <w:proofErr w:type="gramStart"/>
      <w:r w:rsidRPr="00A0693C">
        <w:rPr>
          <w:rFonts w:ascii="Times New Roman" w:eastAsia="Times New Roman" w:hAnsi="Times New Roman" w:cs="Times New Roman"/>
          <w:i/>
          <w:iCs/>
          <w:w w:val="90"/>
          <w:sz w:val="22"/>
        </w:rPr>
        <w:t>нуждаю</w:t>
      </w:r>
      <w:r w:rsidRPr="00A0693C">
        <w:rPr>
          <w:rFonts w:ascii="Times New Roman" w:eastAsia="Times New Roman" w:hAnsi="Times New Roman" w:cs="Times New Roman"/>
          <w:i/>
          <w:iCs/>
          <w:w w:val="90"/>
          <w:sz w:val="22"/>
        </w:rPr>
        <w:softHyphen/>
        <w:t>щимся</w:t>
      </w:r>
      <w:proofErr w:type="gramEnd"/>
      <w:r w:rsidRPr="00A0693C">
        <w:rPr>
          <w:rFonts w:ascii="Times New Roman" w:eastAsia="Times New Roman" w:hAnsi="Times New Roman" w:cs="Times New Roman"/>
          <w:i/>
          <w:iCs/>
          <w:w w:val="90"/>
          <w:sz w:val="22"/>
        </w:rPr>
        <w:t xml:space="preserve"> в социальном обслуживании либо отказе в нем направляется гражданину в письменной или электронной форме.</w:t>
      </w:r>
    </w:p>
    <w:p w:rsidR="00A0693C" w:rsidRPr="00A0693C" w:rsidRDefault="00A0693C" w:rsidP="00A0693C">
      <w:pPr>
        <w:shd w:val="clear" w:color="auto" w:fill="FFFFFF"/>
        <w:spacing w:before="149"/>
        <w:ind w:left="854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b/>
          <w:bCs/>
          <w:spacing w:val="-1"/>
          <w:w w:val="90"/>
          <w:sz w:val="22"/>
        </w:rPr>
        <w:t>Индивидуальная программа</w:t>
      </w:r>
    </w:p>
    <w:p w:rsidR="00A0693C" w:rsidRPr="00A0693C" w:rsidRDefault="00A0693C" w:rsidP="00A0693C">
      <w:pPr>
        <w:shd w:val="clear" w:color="auto" w:fill="FFFFFF"/>
        <w:spacing w:before="120" w:line="221" w:lineRule="exact"/>
        <w:ind w:left="5" w:firstLine="293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>В срок не более 10 рабочих дней со дня пода</w:t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softHyphen/>
        <w:t xml:space="preserve">чи заявления о предоставлении социальных услуг </w:t>
      </w:r>
      <w:r w:rsidRPr="00A0693C">
        <w:rPr>
          <w:rFonts w:ascii="Times New Roman" w:eastAsia="Times New Roman" w:hAnsi="Times New Roman" w:cs="Times New Roman"/>
          <w:spacing w:val="-1"/>
          <w:w w:val="90"/>
          <w:sz w:val="22"/>
        </w:rPr>
        <w:t xml:space="preserve">Управление составляет и передает гражданину </w:t>
      </w:r>
      <w:r w:rsidRPr="00A0693C">
        <w:rPr>
          <w:rFonts w:ascii="Times New Roman" w:eastAsia="Times New Roman" w:hAnsi="Times New Roman" w:cs="Times New Roman"/>
          <w:b/>
          <w:bCs/>
          <w:spacing w:val="-2"/>
          <w:w w:val="90"/>
          <w:sz w:val="22"/>
        </w:rPr>
        <w:t xml:space="preserve">индивидуальную программу </w:t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>(далее - ИП).</w:t>
      </w:r>
    </w:p>
    <w:p w:rsidR="00A0693C" w:rsidRPr="00A0693C" w:rsidRDefault="00A0693C" w:rsidP="00A0693C">
      <w:pPr>
        <w:shd w:val="clear" w:color="auto" w:fill="FFFFFF"/>
        <w:spacing w:line="221" w:lineRule="exact"/>
        <w:ind w:left="5" w:right="10" w:firstLine="298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w w:val="90"/>
          <w:sz w:val="22"/>
        </w:rPr>
        <w:t>В ИП указывается форма социального обслу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 xml:space="preserve">живания (на дому, </w:t>
      </w:r>
      <w:proofErr w:type="spellStart"/>
      <w:r w:rsidRPr="00A0693C">
        <w:rPr>
          <w:rFonts w:ascii="Times New Roman" w:eastAsia="Times New Roman" w:hAnsi="Times New Roman" w:cs="Times New Roman"/>
          <w:w w:val="90"/>
          <w:sz w:val="22"/>
        </w:rPr>
        <w:t>полустационарная</w:t>
      </w:r>
      <w:proofErr w:type="spellEnd"/>
      <w:r w:rsidRPr="00A0693C">
        <w:rPr>
          <w:rFonts w:ascii="Times New Roman" w:eastAsia="Times New Roman" w:hAnsi="Times New Roman" w:cs="Times New Roman"/>
          <w:w w:val="90"/>
          <w:sz w:val="22"/>
        </w:rPr>
        <w:t>, стацио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нарная), периодичность, условия, сроки предо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ставления социальных услуг, перечень рекомен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дуемых поставщиков социальных услуг, а также мероприятия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softHyphen/>
        <w:t>ным услугам).</w:t>
      </w:r>
    </w:p>
    <w:p w:rsidR="00A0693C" w:rsidRPr="00A0693C" w:rsidRDefault="00A0693C" w:rsidP="00A0693C">
      <w:pPr>
        <w:shd w:val="clear" w:color="auto" w:fill="FFFFFF"/>
        <w:spacing w:line="221" w:lineRule="exact"/>
        <w:ind w:right="5" w:firstLine="293"/>
        <w:jc w:val="both"/>
        <w:rPr>
          <w:rFonts w:ascii="Times New Roman" w:hAnsi="Times New Roman" w:cs="Times New Roman"/>
          <w:sz w:val="22"/>
        </w:rPr>
      </w:pPr>
      <w:r w:rsidRPr="00A0693C">
        <w:rPr>
          <w:rFonts w:ascii="Times New Roman" w:eastAsia="Times New Roman" w:hAnsi="Times New Roman" w:cs="Times New Roman"/>
          <w:spacing w:val="-4"/>
          <w:w w:val="90"/>
          <w:sz w:val="22"/>
        </w:rPr>
        <w:t xml:space="preserve">В случае </w:t>
      </w:r>
      <w:proofErr w:type="gramStart"/>
      <w:r w:rsidRPr="00A0693C">
        <w:rPr>
          <w:rFonts w:ascii="Times New Roman" w:eastAsia="Times New Roman" w:hAnsi="Times New Roman" w:cs="Times New Roman"/>
          <w:spacing w:val="-4"/>
          <w:w w:val="90"/>
          <w:sz w:val="22"/>
        </w:rPr>
        <w:t>изменения места жительства получа</w:t>
      </w:r>
      <w:r w:rsidRPr="00A0693C">
        <w:rPr>
          <w:rFonts w:ascii="Times New Roman" w:eastAsia="Times New Roman" w:hAnsi="Times New Roman" w:cs="Times New Roman"/>
          <w:spacing w:val="-4"/>
          <w:w w:val="90"/>
          <w:sz w:val="22"/>
        </w:rPr>
        <w:softHyphen/>
        <w:t>теля социальных услуг</w:t>
      </w:r>
      <w:proofErr w:type="gramEnd"/>
      <w:r w:rsidRPr="00A0693C">
        <w:rPr>
          <w:rFonts w:ascii="Times New Roman" w:eastAsia="Times New Roman" w:hAnsi="Times New Roman" w:cs="Times New Roman"/>
          <w:spacing w:val="-4"/>
          <w:w w:val="90"/>
          <w:sz w:val="22"/>
        </w:rPr>
        <w:t xml:space="preserve"> ИП, составленная по преж</w:t>
      </w:r>
      <w:r w:rsidRPr="00A0693C">
        <w:rPr>
          <w:rFonts w:ascii="Times New Roman" w:eastAsia="Times New Roman" w:hAnsi="Times New Roman" w:cs="Times New Roman"/>
          <w:spacing w:val="-4"/>
          <w:w w:val="90"/>
          <w:sz w:val="22"/>
        </w:rPr>
        <w:softHyphen/>
      </w:r>
      <w:r w:rsidRPr="00A0693C">
        <w:rPr>
          <w:rFonts w:ascii="Times New Roman" w:eastAsia="Times New Roman" w:hAnsi="Times New Roman" w:cs="Times New Roman"/>
          <w:spacing w:val="-2"/>
          <w:w w:val="90"/>
          <w:sz w:val="22"/>
        </w:rPr>
        <w:t xml:space="preserve">нему месту жительства, будет сохранять свое </w:t>
      </w:r>
      <w:r w:rsidRPr="00A0693C">
        <w:rPr>
          <w:rFonts w:ascii="Times New Roman" w:eastAsia="Times New Roman" w:hAnsi="Times New Roman" w:cs="Times New Roman"/>
          <w:spacing w:val="-4"/>
          <w:w w:val="90"/>
          <w:sz w:val="22"/>
        </w:rPr>
        <w:t xml:space="preserve">действие до составления ИП по новому месту </w:t>
      </w:r>
      <w:r w:rsidRPr="00A0693C">
        <w:rPr>
          <w:rFonts w:ascii="Times New Roman" w:eastAsia="Times New Roman" w:hAnsi="Times New Roman" w:cs="Times New Roman"/>
          <w:w w:val="90"/>
          <w:sz w:val="22"/>
        </w:rPr>
        <w:t>жительства.</w:t>
      </w:r>
    </w:p>
    <w:p w:rsidR="00A0693C" w:rsidRPr="00A0693C" w:rsidRDefault="00A0693C" w:rsidP="00A0693C">
      <w:pPr>
        <w:spacing w:line="360" w:lineRule="auto"/>
        <w:rPr>
          <w:rFonts w:ascii="Times New Roman" w:hAnsi="Times New Roman" w:cs="Times New Roman"/>
          <w:sz w:val="28"/>
        </w:rPr>
      </w:pPr>
    </w:p>
    <w:sectPr w:rsidR="00A0693C" w:rsidRPr="00A0693C" w:rsidSect="00A0693C">
      <w:pgSz w:w="16838" w:h="11906" w:orient="landscape"/>
      <w:pgMar w:top="709" w:right="820" w:bottom="426" w:left="1172" w:header="720" w:footer="760" w:gutter="0"/>
      <w:cols w:num="3"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0965A"/>
    <w:lvl w:ilvl="0">
      <w:numFmt w:val="bullet"/>
      <w:lvlText w:val="*"/>
      <w:lvlJc w:val="left"/>
    </w:lvl>
  </w:abstractNum>
  <w:abstractNum w:abstractNumId="1">
    <w:nsid w:val="10826EB3"/>
    <w:multiLevelType w:val="hybridMultilevel"/>
    <w:tmpl w:val="3E3A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0228"/>
    <w:multiLevelType w:val="singleLevel"/>
    <w:tmpl w:val="B5FC1E9E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48FC2CA6"/>
    <w:multiLevelType w:val="hybridMultilevel"/>
    <w:tmpl w:val="3600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010F"/>
    <w:multiLevelType w:val="singleLevel"/>
    <w:tmpl w:val="3D5C44CE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77DC0330"/>
    <w:multiLevelType w:val="singleLevel"/>
    <w:tmpl w:val="00BC8EDC"/>
    <w:lvl w:ilvl="0">
      <w:start w:val="2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6">
    <w:nsid w:val="7C3844E7"/>
    <w:multiLevelType w:val="hybridMultilevel"/>
    <w:tmpl w:val="C53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611D8"/>
    <w:multiLevelType w:val="singleLevel"/>
    <w:tmpl w:val="58C62B6E"/>
    <w:lvl w:ilvl="0">
      <w:start w:val="10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A0693C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93C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sr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ocuslugi-ugr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1210</Words>
  <Characters>6898</Characters>
  <Application>Microsoft Office Word</Application>
  <DocSecurity>0</DocSecurity>
  <Lines>57</Lines>
  <Paragraphs>16</Paragraphs>
  <ScaleCrop>false</ScaleCrop>
  <Company>Grizli777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2016-09-26T08:04:00Z</dcterms:created>
  <dcterms:modified xsi:type="dcterms:W3CDTF">2016-09-26T08:04:00Z</dcterms:modified>
</cp:coreProperties>
</file>