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9" w:rsidRPr="00AE2029" w:rsidRDefault="009402E1" w:rsidP="009402E1">
      <w:pPr>
        <w:jc w:val="center"/>
        <w:rPr>
          <w:rFonts w:eastAsia="Times New Roman" w:cs="Times New Roman"/>
          <w:szCs w:val="28"/>
        </w:rPr>
      </w:pPr>
      <w:r w:rsidRPr="00AE2029">
        <w:rPr>
          <w:rFonts w:eastAsia="Times New Roman" w:cs="Times New Roman"/>
          <w:szCs w:val="28"/>
        </w:rPr>
        <w:t>Разработано департаментом социального развития Ханты-Мансийского автономного округа – Югры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ПРАВА И ОБЯЗАННОСТИ ПОЛУЧАТЕЛЕЙ СОЦИАЛЬНЫХ УСЛУГ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AE2029">
        <w:rPr>
          <w:rFonts w:cs="Times New Roman"/>
          <w:szCs w:val="28"/>
        </w:rPr>
        <w:t>(</w:t>
      </w:r>
      <w:r w:rsidRPr="00AE2029">
        <w:rPr>
          <w:rFonts w:eastAsia="Times New Roman" w:cs="Times New Roman"/>
          <w:szCs w:val="28"/>
        </w:rPr>
        <w:t>Из Федерального закона Российской Федерации</w:t>
      </w:r>
      <w:proofErr w:type="gramEnd"/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E2029">
        <w:rPr>
          <w:rFonts w:eastAsia="Times New Roman" w:cs="Times New Roman"/>
          <w:szCs w:val="28"/>
        </w:rPr>
        <w:t>от 28 декабря 2013 г. № 442-ФЗ «Об основах социального</w:t>
      </w:r>
    </w:p>
    <w:p w:rsidR="00AE2029" w:rsidRPr="00AE2029" w:rsidRDefault="00AE2029" w:rsidP="00AE2029">
      <w:pPr>
        <w:jc w:val="center"/>
        <w:rPr>
          <w:rFonts w:eastAsia="Times New Roman" w:cs="Times New Roman"/>
          <w:szCs w:val="28"/>
        </w:rPr>
      </w:pPr>
      <w:r w:rsidRPr="00AE2029">
        <w:rPr>
          <w:rFonts w:eastAsia="Times New Roman" w:cs="Times New Roman"/>
          <w:szCs w:val="28"/>
        </w:rPr>
        <w:t>обслуживания граждан в Российской Федерации»)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ГЛАВА 1. ОБЩИЕ ПОЛОЖЕНИЯ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1. Предмет регулирования настоящего Федерального закона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1. </w:t>
      </w:r>
      <w:r w:rsidRPr="00AE2029">
        <w:rPr>
          <w:rFonts w:eastAsia="Times New Roman" w:cs="Times New Roman"/>
          <w:szCs w:val="28"/>
        </w:rPr>
        <w:t>Настоящий Федеральный закон устанавливает: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1)  </w:t>
      </w:r>
      <w:r w:rsidRPr="00AE2029">
        <w:rPr>
          <w:rFonts w:eastAsia="Times New Roman" w:cs="Times New Roman"/>
          <w:szCs w:val="28"/>
        </w:rPr>
        <w:t>правовые, организационные и экономические основы социального обслуживания граждан в Российской Федерации;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2) </w:t>
      </w:r>
      <w:r w:rsidRPr="00AE2029">
        <w:rPr>
          <w:rFonts w:eastAsia="Times New Roman" w:cs="Times New Roman"/>
          <w:szCs w:val="28"/>
        </w:rPr>
        <w:t>полномочия федеральных органов государственной власти и полно</w:t>
      </w:r>
      <w:r w:rsidRPr="00AE2029">
        <w:rPr>
          <w:rFonts w:eastAsia="Times New Roman" w:cs="Times New Roman"/>
          <w:szCs w:val="28"/>
        </w:rPr>
        <w:softHyphen/>
        <w:t>мочия органов государственной власти субъектов Российской Федерации в сфере социального обслуживания граждан;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3) </w:t>
      </w:r>
      <w:r w:rsidRPr="00AE2029">
        <w:rPr>
          <w:rFonts w:eastAsia="Times New Roman" w:cs="Times New Roman"/>
          <w:szCs w:val="28"/>
        </w:rPr>
        <w:t>права и обязанности получателей социальных услуг;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4) </w:t>
      </w:r>
      <w:r w:rsidRPr="00AE2029">
        <w:rPr>
          <w:rFonts w:eastAsia="Times New Roman" w:cs="Times New Roman"/>
          <w:szCs w:val="28"/>
        </w:rPr>
        <w:t>права и обязанности поставщиков социальных услуг.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2.  </w:t>
      </w:r>
      <w:r w:rsidRPr="00AE2029">
        <w:rPr>
          <w:rFonts w:eastAsia="Times New Roman" w:cs="Times New Roman"/>
          <w:szCs w:val="28"/>
        </w:rPr>
        <w:t>Действие настоящего Федерального закона распространяется на граждан Российской Федерации, на иностранных граждан и лиц без граж</w:t>
      </w:r>
      <w:r w:rsidRPr="00AE2029">
        <w:rPr>
          <w:rFonts w:eastAsia="Times New Roman" w:cs="Times New Roman"/>
          <w:szCs w:val="28"/>
        </w:rPr>
        <w:softHyphen/>
        <w:t>данства, постоянно проживающих на территории Российской Федерации, беженцев (далее – граждане, гражданин), а также на юридических лиц не</w:t>
      </w:r>
      <w:r w:rsidRPr="00AE2029">
        <w:rPr>
          <w:rFonts w:eastAsia="Times New Roman" w:cs="Times New Roman"/>
          <w:szCs w:val="28"/>
        </w:rPr>
        <w:softHyphen/>
        <w:t>зависимо от их организационно-правовой формы и индивидуальных пред</w:t>
      </w:r>
      <w:r w:rsidRPr="00AE2029">
        <w:rPr>
          <w:rFonts w:eastAsia="Times New Roman" w:cs="Times New Roman"/>
          <w:szCs w:val="28"/>
        </w:rPr>
        <w:softHyphen/>
        <w:t>принимателей, осуществляющих социальное обслуживание граждан.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3. Основные понятия, используемые в настоящем Федеральном законе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szCs w:val="28"/>
        </w:rPr>
        <w:t>Для целей настоящего Федерального закона ис</w:t>
      </w:r>
      <w:r w:rsidRPr="00AE2029">
        <w:rPr>
          <w:rFonts w:eastAsia="Times New Roman" w:cs="Times New Roman"/>
          <w:szCs w:val="28"/>
        </w:rPr>
        <w:softHyphen/>
        <w:t>пользуются следующие основные понятия: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i/>
          <w:iCs/>
          <w:szCs w:val="28"/>
        </w:rPr>
        <w:t xml:space="preserve">Социальное обслуживание граждан </w:t>
      </w:r>
      <w:r w:rsidRPr="00AE2029">
        <w:rPr>
          <w:rFonts w:eastAsia="Times New Roman" w:cs="Times New Roman"/>
          <w:szCs w:val="28"/>
        </w:rPr>
        <w:t>(далее – соци</w:t>
      </w:r>
      <w:r w:rsidRPr="00AE2029">
        <w:rPr>
          <w:rFonts w:eastAsia="Times New Roman" w:cs="Times New Roman"/>
          <w:szCs w:val="28"/>
        </w:rPr>
        <w:softHyphen/>
        <w:t>альное обслуживание) – деятельность по предостав</w:t>
      </w:r>
      <w:r w:rsidRPr="00AE2029">
        <w:rPr>
          <w:rFonts w:eastAsia="Times New Roman" w:cs="Times New Roman"/>
          <w:szCs w:val="28"/>
        </w:rPr>
        <w:softHyphen/>
        <w:t>лению социальных услуг гражданам.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i/>
          <w:iCs/>
          <w:szCs w:val="28"/>
        </w:rPr>
        <w:t xml:space="preserve">Социальная услуга </w:t>
      </w:r>
      <w:r w:rsidRPr="00AE2029">
        <w:rPr>
          <w:rFonts w:eastAsia="Times New Roman" w:cs="Times New Roman"/>
          <w:szCs w:val="28"/>
        </w:rPr>
        <w:t>– действие или действия в сфере социального обслуживания по оказанию посто</w:t>
      </w:r>
      <w:r w:rsidRPr="00AE2029">
        <w:rPr>
          <w:rFonts w:eastAsia="Times New Roman" w:cs="Times New Roman"/>
          <w:szCs w:val="28"/>
        </w:rPr>
        <w:softHyphen/>
        <w:t>янной, периодической, разовой помощи, в том числе срочной помощи, гражданину в целях улучшения ус</w:t>
      </w:r>
      <w:r w:rsidRPr="00AE2029">
        <w:rPr>
          <w:rFonts w:eastAsia="Times New Roman" w:cs="Times New Roman"/>
          <w:szCs w:val="28"/>
        </w:rPr>
        <w:softHyphen/>
        <w:t>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i/>
          <w:iCs/>
          <w:szCs w:val="28"/>
        </w:rPr>
        <w:t xml:space="preserve">Получатель социальных услуг </w:t>
      </w:r>
      <w:r w:rsidRPr="00AE2029">
        <w:rPr>
          <w:rFonts w:eastAsia="Times New Roman" w:cs="Times New Roman"/>
          <w:szCs w:val="28"/>
        </w:rPr>
        <w:t>– гражданин, который признан нуждаю</w:t>
      </w:r>
      <w:r w:rsidRPr="00AE2029">
        <w:rPr>
          <w:rFonts w:eastAsia="Times New Roman" w:cs="Times New Roman"/>
          <w:szCs w:val="28"/>
        </w:rPr>
        <w:softHyphen/>
        <w:t>щимся в социальном обслуживании и которому предоставляются социаль</w:t>
      </w:r>
      <w:r w:rsidRPr="00AE2029">
        <w:rPr>
          <w:rFonts w:eastAsia="Times New Roman" w:cs="Times New Roman"/>
          <w:szCs w:val="28"/>
        </w:rPr>
        <w:softHyphen/>
        <w:t>ная услуга или социальные услуги.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AE2029">
        <w:rPr>
          <w:rFonts w:eastAsia="Times New Roman" w:cs="Times New Roman"/>
          <w:i/>
          <w:iCs/>
          <w:szCs w:val="28"/>
        </w:rPr>
        <w:t xml:space="preserve">Поставщик социальных услуг </w:t>
      </w:r>
      <w:r w:rsidRPr="00AE2029">
        <w:rPr>
          <w:rFonts w:eastAsia="Times New Roman" w:cs="Times New Roman"/>
          <w:szCs w:val="28"/>
        </w:rPr>
        <w:t>– юридическое лицо независимо от его организационно-правовой формы и (или) индивидуальный предпринима</w:t>
      </w:r>
      <w:r w:rsidRPr="00AE2029">
        <w:rPr>
          <w:rFonts w:eastAsia="Times New Roman" w:cs="Times New Roman"/>
          <w:szCs w:val="28"/>
        </w:rPr>
        <w:softHyphen/>
        <w:t>тель, осуществляющие социальное обслуживание.</w:t>
      </w:r>
      <w:proofErr w:type="gramEnd"/>
    </w:p>
    <w:p w:rsidR="00AE2029" w:rsidRPr="00AE2029" w:rsidRDefault="00AE2029" w:rsidP="00AE2029">
      <w:pPr>
        <w:jc w:val="both"/>
        <w:rPr>
          <w:rFonts w:eastAsia="Times New Roman" w:cs="Times New Roman"/>
          <w:szCs w:val="28"/>
        </w:rPr>
      </w:pPr>
      <w:r w:rsidRPr="00AE2029">
        <w:rPr>
          <w:rFonts w:eastAsia="Times New Roman" w:cs="Times New Roman"/>
          <w:i/>
          <w:iCs/>
          <w:szCs w:val="28"/>
        </w:rPr>
        <w:t xml:space="preserve">Стандарт социальной услуги </w:t>
      </w:r>
      <w:r w:rsidRPr="00AE2029">
        <w:rPr>
          <w:rFonts w:eastAsia="Times New Roman" w:cs="Times New Roman"/>
          <w:szCs w:val="28"/>
        </w:rPr>
        <w:t>– основные требования к объему, перио</w:t>
      </w:r>
      <w:r w:rsidRPr="00AE2029">
        <w:rPr>
          <w:rFonts w:eastAsia="Times New Roman" w:cs="Times New Roman"/>
          <w:szCs w:val="28"/>
        </w:rPr>
        <w:softHyphen/>
        <w:t>дичности и качеству предоставления социальной услуги получателю соци</w:t>
      </w:r>
      <w:r w:rsidRPr="00AE2029">
        <w:rPr>
          <w:rFonts w:eastAsia="Times New Roman" w:cs="Times New Roman"/>
          <w:szCs w:val="28"/>
        </w:rPr>
        <w:softHyphen/>
        <w:t>альной услуги, установленные по видам социальных услуг.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i/>
          <w:iCs/>
          <w:szCs w:val="28"/>
        </w:rPr>
        <w:lastRenderedPageBreak/>
        <w:t xml:space="preserve">Профилактика обстоятельств, обусловливающих нуждаемость в социальном обслуживании, </w:t>
      </w:r>
      <w:r w:rsidRPr="00AE2029">
        <w:rPr>
          <w:rFonts w:eastAsia="Times New Roman" w:cs="Times New Roman"/>
          <w:szCs w:val="28"/>
        </w:rPr>
        <w:t>– система мер, направленных на выявление и устранение причин, послуживших основанием ухудшения условий жизне</w:t>
      </w:r>
      <w:r w:rsidRPr="00AE2029">
        <w:rPr>
          <w:rFonts w:eastAsia="Times New Roman" w:cs="Times New Roman"/>
          <w:szCs w:val="28"/>
        </w:rPr>
        <w:softHyphen/>
        <w:t>деятельности граждан, снижения их возможностей самостоятельно обеспе</w:t>
      </w:r>
      <w:r w:rsidRPr="00AE2029">
        <w:rPr>
          <w:rFonts w:eastAsia="Times New Roman" w:cs="Times New Roman"/>
          <w:szCs w:val="28"/>
        </w:rPr>
        <w:softHyphen/>
        <w:t>чивать свои основные жизненные потребности.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ГЛАВА 3. ПРАВА И ОБЯЗАННОСТИ ПОЛУЧАТЕЛЕЙ СОЦИАЛЬНЫХ УСЛУГ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9. Права получателей социальных услуг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szCs w:val="28"/>
        </w:rPr>
        <w:t xml:space="preserve">Получатели социальных услуг имеют право </w:t>
      </w:r>
      <w:proofErr w:type="gramStart"/>
      <w:r w:rsidRPr="00AE2029">
        <w:rPr>
          <w:rFonts w:eastAsia="Times New Roman" w:cs="Times New Roman"/>
          <w:szCs w:val="28"/>
        </w:rPr>
        <w:t>на</w:t>
      </w:r>
      <w:proofErr w:type="gramEnd"/>
      <w:r w:rsidRPr="00AE2029">
        <w:rPr>
          <w:rFonts w:eastAsia="Times New Roman" w:cs="Times New Roman"/>
          <w:szCs w:val="28"/>
        </w:rPr>
        <w:t>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1) </w:t>
      </w:r>
      <w:r w:rsidRPr="00AE2029">
        <w:rPr>
          <w:rFonts w:eastAsia="Times New Roman" w:cs="Times New Roman"/>
          <w:szCs w:val="28"/>
        </w:rPr>
        <w:t>уважительное и гуманное отношение;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2) </w:t>
      </w:r>
      <w:r w:rsidRPr="00AE2029">
        <w:rPr>
          <w:rFonts w:eastAsia="Times New Roman" w:cs="Times New Roman"/>
          <w:szCs w:val="28"/>
        </w:rPr>
        <w:t>получение бесплатно в доступной форме информации о своих правах и обязанностях, видах социальных услуг, сро</w:t>
      </w:r>
      <w:r w:rsidRPr="00AE2029">
        <w:rPr>
          <w:rFonts w:eastAsia="Times New Roman" w:cs="Times New Roman"/>
          <w:szCs w:val="28"/>
        </w:rPr>
        <w:softHyphen/>
        <w:t>ках, порядке и об условиях их предоставления, о тарифах на эти услуги и об их стоимости для получателя социальных ус</w:t>
      </w:r>
      <w:r w:rsidRPr="00AE2029">
        <w:rPr>
          <w:rFonts w:eastAsia="Times New Roman" w:cs="Times New Roman"/>
          <w:szCs w:val="28"/>
        </w:rPr>
        <w:softHyphen/>
        <w:t>луг, о возможности получения этих услуг бесплатно, а также о поставщиках социальных услуг;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3) </w:t>
      </w:r>
      <w:r w:rsidRPr="00AE2029">
        <w:rPr>
          <w:rFonts w:eastAsia="Times New Roman" w:cs="Times New Roman"/>
          <w:szCs w:val="28"/>
        </w:rPr>
        <w:t>выбор поставщика или поставщиков социальных услуг;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4) </w:t>
      </w:r>
      <w:r w:rsidRPr="00AE2029">
        <w:rPr>
          <w:rFonts w:eastAsia="Times New Roman" w:cs="Times New Roman"/>
          <w:szCs w:val="28"/>
        </w:rPr>
        <w:t>отказ от предоставления социальных услуг;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5)  </w:t>
      </w:r>
      <w:r w:rsidRPr="00AE2029">
        <w:rPr>
          <w:rFonts w:eastAsia="Times New Roman" w:cs="Times New Roman"/>
          <w:szCs w:val="28"/>
        </w:rPr>
        <w:t>защиту своих прав и законных интересов в соответ</w:t>
      </w:r>
      <w:r w:rsidRPr="00AE2029">
        <w:rPr>
          <w:rFonts w:eastAsia="Times New Roman" w:cs="Times New Roman"/>
          <w:szCs w:val="28"/>
        </w:rPr>
        <w:softHyphen/>
        <w:t>ствии с законодательством Российской Федерации;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6) </w:t>
      </w:r>
      <w:r w:rsidRPr="00AE2029">
        <w:rPr>
          <w:rFonts w:eastAsia="Times New Roman" w:cs="Times New Roman"/>
          <w:szCs w:val="28"/>
        </w:rPr>
        <w:t>участие в составлении индивидуальных программ;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7) </w:t>
      </w:r>
      <w:r w:rsidRPr="00AE2029">
        <w:rPr>
          <w:rFonts w:eastAsia="Times New Roman" w:cs="Times New Roman"/>
          <w:szCs w:val="28"/>
        </w:rPr>
        <w:t>обеспечение условий пребывания в организациях социального обслу</w:t>
      </w:r>
      <w:r w:rsidRPr="00AE2029">
        <w:rPr>
          <w:rFonts w:eastAsia="Times New Roman" w:cs="Times New Roman"/>
          <w:szCs w:val="28"/>
        </w:rPr>
        <w:softHyphen/>
        <w:t>живания, соответствующих санитарно-гигиеническим требованиям, а также на надлежащий уход;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8) </w:t>
      </w:r>
      <w:r w:rsidRPr="00AE2029">
        <w:rPr>
          <w:rFonts w:eastAsia="Times New Roman" w:cs="Times New Roman"/>
          <w:szCs w:val="28"/>
        </w:rPr>
        <w:t>свободное посещение законными представителями, адвокатами, но</w:t>
      </w:r>
      <w:r w:rsidRPr="00AE2029">
        <w:rPr>
          <w:rFonts w:eastAsia="Times New Roman" w:cs="Times New Roman"/>
          <w:szCs w:val="28"/>
        </w:rPr>
        <w:softHyphen/>
        <w:t>тариусами, представителями общественных и (или) иных организаций, свя</w:t>
      </w:r>
      <w:r w:rsidRPr="00AE2029">
        <w:rPr>
          <w:rFonts w:eastAsia="Times New Roman" w:cs="Times New Roman"/>
          <w:szCs w:val="28"/>
        </w:rPr>
        <w:softHyphen/>
        <w:t>щеннослужителями, а также родственниками и другими лицами в дневное и вечернее время;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9) </w:t>
      </w:r>
      <w:r w:rsidRPr="00AE2029">
        <w:rPr>
          <w:rFonts w:eastAsia="Times New Roman" w:cs="Times New Roman"/>
          <w:szCs w:val="28"/>
        </w:rPr>
        <w:t>социальное сопровождение.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10. Обязанности получателей социальных услуг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szCs w:val="28"/>
        </w:rPr>
        <w:t>Получатели социальных услуг обязаны: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1)  </w:t>
      </w:r>
      <w:r w:rsidRPr="00AE2029">
        <w:rPr>
          <w:rFonts w:eastAsia="Times New Roman" w:cs="Times New Roman"/>
          <w:szCs w:val="28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2) </w:t>
      </w:r>
      <w:r w:rsidRPr="00AE2029">
        <w:rPr>
          <w:rFonts w:eastAsia="Times New Roman" w:cs="Times New Roman"/>
          <w:szCs w:val="28"/>
        </w:rPr>
        <w:t>своевременно информировать поставщиков социальных услуг об из</w:t>
      </w:r>
      <w:r w:rsidRPr="00AE2029">
        <w:rPr>
          <w:rFonts w:eastAsia="Times New Roman" w:cs="Times New Roman"/>
          <w:szCs w:val="28"/>
        </w:rPr>
        <w:softHyphen/>
        <w:t>менении обстоятельств, обусловливающих потребность в предоставлении социальных услуг;</w:t>
      </w:r>
    </w:p>
    <w:p w:rsidR="00AE2029" w:rsidRPr="00AE2029" w:rsidRDefault="00AE2029" w:rsidP="00AE2029">
      <w:pPr>
        <w:jc w:val="both"/>
        <w:rPr>
          <w:rFonts w:eastAsia="Times New Roman" w:cs="Times New Roman"/>
          <w:szCs w:val="28"/>
        </w:rPr>
      </w:pPr>
      <w:r w:rsidRPr="00AE2029">
        <w:rPr>
          <w:rFonts w:cs="Times New Roman"/>
          <w:szCs w:val="28"/>
        </w:rPr>
        <w:t xml:space="preserve">3) </w:t>
      </w:r>
      <w:r w:rsidRPr="00AE2029">
        <w:rPr>
          <w:rFonts w:eastAsia="Times New Roman" w:cs="Times New Roman"/>
          <w:szCs w:val="28"/>
        </w:rPr>
        <w:t>соблюдать условия договора о предоставлении социальных услуг, за</w:t>
      </w:r>
      <w:r w:rsidRPr="00AE2029">
        <w:rPr>
          <w:rFonts w:eastAsia="Times New Roman" w:cs="Times New Roman"/>
          <w:szCs w:val="28"/>
        </w:rPr>
        <w:softHyphen/>
        <w:t xml:space="preserve">ключенного с поставщиком социальных услуг, в том числе своевременно и в полном объеме </w:t>
      </w:r>
      <w:proofErr w:type="gramStart"/>
      <w:r w:rsidRPr="00AE2029">
        <w:rPr>
          <w:rFonts w:eastAsia="Times New Roman" w:cs="Times New Roman"/>
          <w:szCs w:val="28"/>
        </w:rPr>
        <w:t>оплачивать стоимость предоставленных</w:t>
      </w:r>
      <w:proofErr w:type="gramEnd"/>
      <w:r w:rsidRPr="00AE2029">
        <w:rPr>
          <w:rFonts w:eastAsia="Times New Roman" w:cs="Times New Roman"/>
          <w:szCs w:val="28"/>
        </w:rPr>
        <w:t xml:space="preserve"> социальных услуг при их предоставлении за плату или частичную плату.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lastRenderedPageBreak/>
        <w:t>ГЛАВА 5. ПРЕДОСТАВЛЕНИЕ СОЦИАЛЬНОГО ОБСЛУЖИВАНИЯ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14. Обращение о предоставлении социального обслуживания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AE2029">
        <w:rPr>
          <w:rFonts w:eastAsia="Times New Roman" w:cs="Times New Roman"/>
          <w:szCs w:val="28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</w:t>
      </w:r>
      <w:r w:rsidRPr="00AE2029">
        <w:rPr>
          <w:rFonts w:eastAsia="Times New Roman" w:cs="Times New Roman"/>
          <w:szCs w:val="28"/>
        </w:rPr>
        <w:softHyphen/>
        <w:t>ние в рамках межведомственного взаимодействия.</w:t>
      </w:r>
      <w:proofErr w:type="gramEnd"/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 xml:space="preserve">Статья 15. Признание гражданина </w:t>
      </w:r>
      <w:proofErr w:type="gramStart"/>
      <w:r w:rsidRPr="00AE2029">
        <w:rPr>
          <w:rFonts w:eastAsia="Times New Roman" w:cs="Times New Roman"/>
          <w:b/>
          <w:bCs/>
          <w:szCs w:val="28"/>
        </w:rPr>
        <w:t>нуждающимся</w:t>
      </w:r>
      <w:proofErr w:type="gramEnd"/>
      <w:r w:rsidRPr="00AE2029">
        <w:rPr>
          <w:rFonts w:eastAsia="Times New Roman" w:cs="Times New Roman"/>
          <w:b/>
          <w:bCs/>
          <w:szCs w:val="28"/>
        </w:rPr>
        <w:t xml:space="preserve"> в социальном обслуживании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1. </w:t>
      </w:r>
      <w:r w:rsidRPr="00AE2029">
        <w:rPr>
          <w:rFonts w:eastAsia="Times New Roman" w:cs="Times New Roman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1)  </w:t>
      </w:r>
      <w:r w:rsidRPr="00AE2029">
        <w:rPr>
          <w:rFonts w:eastAsia="Times New Roman" w:cs="Times New Roman"/>
          <w:szCs w:val="28"/>
        </w:rPr>
        <w:t>полная или частичная утрата способности либо возможности осу</w:t>
      </w:r>
      <w:r w:rsidRPr="00AE2029">
        <w:rPr>
          <w:rFonts w:eastAsia="Times New Roman" w:cs="Times New Roman"/>
          <w:szCs w:val="28"/>
        </w:rPr>
        <w:softHyphen/>
        <w:t>ществлять самообслуживание, самостоятельно передвигаться, обеспечи</w:t>
      </w:r>
      <w:r w:rsidRPr="00AE2029">
        <w:rPr>
          <w:rFonts w:eastAsia="Times New Roman" w:cs="Times New Roman"/>
          <w:szCs w:val="28"/>
        </w:rPr>
        <w:softHyphen/>
        <w:t>вать основные жизненные потребности в силу заболевания, травмы, воз</w:t>
      </w:r>
      <w:r w:rsidRPr="00AE2029">
        <w:rPr>
          <w:rFonts w:eastAsia="Times New Roman" w:cs="Times New Roman"/>
          <w:szCs w:val="28"/>
        </w:rPr>
        <w:softHyphen/>
        <w:t>раста или наличия инвалидности;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2) </w:t>
      </w:r>
      <w:r w:rsidRPr="00AE2029">
        <w:rPr>
          <w:rFonts w:eastAsia="Times New Roman" w:cs="Times New Roman"/>
          <w:szCs w:val="28"/>
        </w:rPr>
        <w:t>наличие в семье инвалида или инвалидов, в том числе ребенка-инва</w:t>
      </w:r>
      <w:r w:rsidRPr="00AE2029">
        <w:rPr>
          <w:rFonts w:eastAsia="Times New Roman" w:cs="Times New Roman"/>
          <w:szCs w:val="28"/>
        </w:rPr>
        <w:softHyphen/>
        <w:t>лида или детей-инвалидов, нуждающихся в постоянном постороннем уходе;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3) </w:t>
      </w:r>
      <w:r w:rsidRPr="00AE2029">
        <w:rPr>
          <w:rFonts w:eastAsia="Times New Roman" w:cs="Times New Roman"/>
          <w:szCs w:val="28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4) </w:t>
      </w:r>
      <w:r w:rsidRPr="00AE2029">
        <w:rPr>
          <w:rFonts w:eastAsia="Times New Roman" w:cs="Times New Roman"/>
          <w:szCs w:val="28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5) </w:t>
      </w:r>
      <w:r w:rsidRPr="00AE2029">
        <w:rPr>
          <w:rFonts w:eastAsia="Times New Roman" w:cs="Times New Roman"/>
          <w:szCs w:val="28"/>
        </w:rPr>
        <w:t>наличие внутрисемейного конфликта, в том числе с лицами с нарко</w:t>
      </w:r>
      <w:r w:rsidRPr="00AE2029">
        <w:rPr>
          <w:rFonts w:eastAsia="Times New Roman" w:cs="Times New Roman"/>
          <w:szCs w:val="28"/>
        </w:rPr>
        <w:softHyphen/>
        <w:t>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6) </w:t>
      </w:r>
      <w:r w:rsidRPr="00AE2029">
        <w:rPr>
          <w:rFonts w:eastAsia="Times New Roman" w:cs="Times New Roman"/>
          <w:szCs w:val="28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</w:t>
      </w:r>
      <w:r w:rsidRPr="00AE2029">
        <w:rPr>
          <w:rFonts w:eastAsia="Times New Roman" w:cs="Times New Roman"/>
          <w:szCs w:val="28"/>
        </w:rPr>
        <w:softHyphen/>
        <w:t>ганизации для детей-сирот и детей, оставшихся без попечения родителей;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7) </w:t>
      </w:r>
      <w:r w:rsidRPr="00AE2029">
        <w:rPr>
          <w:rFonts w:eastAsia="Times New Roman" w:cs="Times New Roman"/>
          <w:szCs w:val="28"/>
        </w:rPr>
        <w:t>отсутствие работы и сре</w:t>
      </w:r>
      <w:proofErr w:type="gramStart"/>
      <w:r w:rsidRPr="00AE2029">
        <w:rPr>
          <w:rFonts w:eastAsia="Times New Roman" w:cs="Times New Roman"/>
          <w:szCs w:val="28"/>
        </w:rPr>
        <w:t>дств к с</w:t>
      </w:r>
      <w:proofErr w:type="gramEnd"/>
      <w:r w:rsidRPr="00AE2029">
        <w:rPr>
          <w:rFonts w:eastAsia="Times New Roman" w:cs="Times New Roman"/>
          <w:szCs w:val="28"/>
        </w:rPr>
        <w:t>уществованию;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8) </w:t>
      </w:r>
      <w:r w:rsidRPr="00AE2029">
        <w:rPr>
          <w:rFonts w:eastAsia="Times New Roman" w:cs="Times New Roman"/>
          <w:szCs w:val="28"/>
        </w:rPr>
        <w:t>наличие иных обстоятельств, которые нормативными правовыми ак</w:t>
      </w:r>
      <w:r w:rsidRPr="00AE2029">
        <w:rPr>
          <w:rFonts w:eastAsia="Times New Roman" w:cs="Times New Roman"/>
          <w:szCs w:val="28"/>
        </w:rPr>
        <w:softHyphen/>
        <w:t>тами субъекта Российской Федерации признаны ухудшающими или способ</w:t>
      </w:r>
      <w:r w:rsidRPr="00AE2029">
        <w:rPr>
          <w:rFonts w:eastAsia="Times New Roman" w:cs="Times New Roman"/>
          <w:szCs w:val="28"/>
        </w:rPr>
        <w:softHyphen/>
        <w:t>ными ухудшить условия жизнедеятельности граждан.</w:t>
      </w:r>
    </w:p>
    <w:p w:rsidR="00AE2029" w:rsidRPr="00AE2029" w:rsidRDefault="00AE2029" w:rsidP="00AE2029">
      <w:pPr>
        <w:jc w:val="both"/>
        <w:rPr>
          <w:rFonts w:eastAsia="Times New Roman" w:cs="Times New Roman"/>
          <w:szCs w:val="28"/>
        </w:rPr>
      </w:pPr>
      <w:r w:rsidRPr="00AE2029">
        <w:rPr>
          <w:rFonts w:cs="Times New Roman"/>
          <w:szCs w:val="28"/>
        </w:rPr>
        <w:t xml:space="preserve">2. </w:t>
      </w:r>
      <w:r w:rsidRPr="00AE2029">
        <w:rPr>
          <w:rFonts w:eastAsia="Times New Roman" w:cs="Times New Roman"/>
          <w:szCs w:val="28"/>
        </w:rPr>
        <w:t>Уполномоченный орган субъекта Российской Федерации принимает решение о признании гражданина нуждающимся в социальном обслужи</w:t>
      </w:r>
      <w:r w:rsidRPr="00AE2029">
        <w:rPr>
          <w:rFonts w:eastAsia="Times New Roman" w:cs="Times New Roman"/>
          <w:szCs w:val="28"/>
        </w:rPr>
        <w:softHyphen/>
        <w:t xml:space="preserve">вании либо об отказе в социальном обслуживании в течение пяти рабочих дней </w:t>
      </w:r>
      <w:proofErr w:type="gramStart"/>
      <w:r w:rsidRPr="00AE2029">
        <w:rPr>
          <w:rFonts w:eastAsia="Times New Roman" w:cs="Times New Roman"/>
          <w:szCs w:val="28"/>
        </w:rPr>
        <w:t>с даты подачи</w:t>
      </w:r>
      <w:proofErr w:type="gramEnd"/>
      <w:r w:rsidRPr="00AE2029">
        <w:rPr>
          <w:rFonts w:eastAsia="Times New Roman" w:cs="Times New Roman"/>
          <w:szCs w:val="28"/>
        </w:rPr>
        <w:t xml:space="preserve"> заявления. О принятом решении заявитель информи</w:t>
      </w:r>
      <w:r w:rsidRPr="00AE2029">
        <w:rPr>
          <w:rFonts w:eastAsia="Times New Roman" w:cs="Times New Roman"/>
          <w:szCs w:val="28"/>
        </w:rPr>
        <w:softHyphen/>
        <w:t>руется в письменной или электронной форме. Решение об оказании сроч</w:t>
      </w:r>
      <w:r w:rsidRPr="00AE2029">
        <w:rPr>
          <w:rFonts w:eastAsia="Times New Roman" w:cs="Times New Roman"/>
          <w:szCs w:val="28"/>
        </w:rPr>
        <w:softHyphen/>
        <w:t>ных социальных услуг принимается немедленно.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lastRenderedPageBreak/>
        <w:t xml:space="preserve">3. </w:t>
      </w:r>
      <w:r w:rsidRPr="00AE2029">
        <w:rPr>
          <w:rFonts w:eastAsia="Times New Roman" w:cs="Times New Roman"/>
          <w:szCs w:val="28"/>
        </w:rPr>
        <w:t>Решение об отказе в социальном обслуживании может быть обжало</w:t>
      </w:r>
      <w:r w:rsidRPr="00AE2029">
        <w:rPr>
          <w:rFonts w:eastAsia="Times New Roman" w:cs="Times New Roman"/>
          <w:szCs w:val="28"/>
        </w:rPr>
        <w:softHyphen/>
        <w:t>вано в судебном порядке.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ГЛАВА 6. ФОРМЫ СОЦИАЛЬНОГО ОБСЛУЖИВАНИЯ, ВИДЫ СОЦИАЛЬНЫХ УСЛУГ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19. Формы социального обслуживания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1. </w:t>
      </w:r>
      <w:r w:rsidRPr="00AE2029">
        <w:rPr>
          <w:rFonts w:eastAsia="Times New Roman" w:cs="Times New Roman"/>
          <w:szCs w:val="28"/>
        </w:rPr>
        <w:t>Социальные услуги предоставляют</w:t>
      </w:r>
      <w:r w:rsidRPr="00AE2029">
        <w:rPr>
          <w:rFonts w:eastAsia="Times New Roman" w:cs="Times New Roman"/>
          <w:szCs w:val="28"/>
        </w:rPr>
        <w:softHyphen/>
        <w:t xml:space="preserve">ся их получателям в форме социального обслуживания на дому, или в </w:t>
      </w:r>
      <w:proofErr w:type="spellStart"/>
      <w:r w:rsidRPr="00AE2029">
        <w:rPr>
          <w:rFonts w:eastAsia="Times New Roman" w:cs="Times New Roman"/>
          <w:szCs w:val="28"/>
        </w:rPr>
        <w:t>полуста</w:t>
      </w:r>
      <w:r w:rsidRPr="00AE2029">
        <w:rPr>
          <w:rFonts w:eastAsia="Times New Roman" w:cs="Times New Roman"/>
          <w:szCs w:val="28"/>
        </w:rPr>
        <w:softHyphen/>
        <w:t>ционарной</w:t>
      </w:r>
      <w:proofErr w:type="spellEnd"/>
      <w:r w:rsidRPr="00AE2029">
        <w:rPr>
          <w:rFonts w:eastAsia="Times New Roman" w:cs="Times New Roman"/>
          <w:szCs w:val="28"/>
        </w:rPr>
        <w:t xml:space="preserve"> форме, или в стационарной форме.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2.  </w:t>
      </w:r>
      <w:r w:rsidRPr="00AE2029">
        <w:rPr>
          <w:rFonts w:eastAsia="Times New Roman" w:cs="Times New Roman"/>
          <w:szCs w:val="28"/>
        </w:rPr>
        <w:t xml:space="preserve">Социальные услуги в </w:t>
      </w:r>
      <w:proofErr w:type="spellStart"/>
      <w:r w:rsidRPr="00AE2029">
        <w:rPr>
          <w:rFonts w:eastAsia="Times New Roman" w:cs="Times New Roman"/>
          <w:szCs w:val="28"/>
        </w:rPr>
        <w:t>полустацио</w:t>
      </w:r>
      <w:r w:rsidRPr="00AE2029">
        <w:rPr>
          <w:rFonts w:eastAsia="Times New Roman" w:cs="Times New Roman"/>
          <w:szCs w:val="28"/>
        </w:rPr>
        <w:softHyphen/>
        <w:t>нарной</w:t>
      </w:r>
      <w:proofErr w:type="spellEnd"/>
      <w:r w:rsidRPr="00AE2029">
        <w:rPr>
          <w:rFonts w:eastAsia="Times New Roman" w:cs="Times New Roman"/>
          <w:szCs w:val="28"/>
        </w:rPr>
        <w:t xml:space="preserve"> форме предоставляются их полу</w:t>
      </w:r>
      <w:r w:rsidRPr="00AE2029">
        <w:rPr>
          <w:rFonts w:eastAsia="Times New Roman" w:cs="Times New Roman"/>
          <w:szCs w:val="28"/>
        </w:rPr>
        <w:softHyphen/>
        <w:t>чателям организацией социального об</w:t>
      </w:r>
      <w:r w:rsidRPr="00AE2029">
        <w:rPr>
          <w:rFonts w:eastAsia="Times New Roman" w:cs="Times New Roman"/>
          <w:szCs w:val="28"/>
        </w:rPr>
        <w:softHyphen/>
        <w:t>служивания в определенное время суток.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3. </w:t>
      </w:r>
      <w:r w:rsidRPr="00AE2029">
        <w:rPr>
          <w:rFonts w:eastAsia="Times New Roman" w:cs="Times New Roman"/>
          <w:szCs w:val="28"/>
        </w:rPr>
        <w:t>Социальные услуги в стационарной форме предоставляются их получателям при  постоянном,  временном  (на  срок,</w:t>
      </w:r>
      <w:r>
        <w:rPr>
          <w:rFonts w:eastAsia="Times New Roman" w:cs="Times New Roman"/>
          <w:szCs w:val="28"/>
        </w:rPr>
        <w:t xml:space="preserve"> </w:t>
      </w:r>
      <w:r w:rsidRPr="00AE2029">
        <w:rPr>
          <w:rFonts w:eastAsia="Times New Roman" w:cs="Times New Roman"/>
          <w:szCs w:val="28"/>
        </w:rPr>
        <w:t>определенный индивидуальной программой) или пятидневном (в неделю) круглосуточном проживании в организации социального обслуживания. По</w:t>
      </w:r>
      <w:r w:rsidRPr="00AE2029">
        <w:rPr>
          <w:rFonts w:eastAsia="Times New Roman" w:cs="Times New Roman"/>
          <w:szCs w:val="28"/>
        </w:rPr>
        <w:softHyphen/>
        <w:t>лучатели социальных услуг в стационарной форме обеспечиваются жилы</w:t>
      </w:r>
      <w:r w:rsidRPr="00AE2029">
        <w:rPr>
          <w:rFonts w:eastAsia="Times New Roman" w:cs="Times New Roman"/>
          <w:szCs w:val="28"/>
        </w:rPr>
        <w:softHyphen/>
        <w:t>ми помещениями, а также помещениями для предоставления видов соци</w:t>
      </w:r>
      <w:r w:rsidRPr="00AE2029">
        <w:rPr>
          <w:rFonts w:eastAsia="Times New Roman" w:cs="Times New Roman"/>
          <w:szCs w:val="28"/>
        </w:rPr>
        <w:softHyphen/>
        <w:t>альных услуг.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4.  </w:t>
      </w:r>
      <w:r w:rsidRPr="00AE2029">
        <w:rPr>
          <w:rFonts w:eastAsia="Times New Roman" w:cs="Times New Roman"/>
          <w:szCs w:val="28"/>
        </w:rPr>
        <w:t xml:space="preserve">При предоставлении социальных услуг в </w:t>
      </w:r>
      <w:proofErr w:type="spellStart"/>
      <w:r w:rsidRPr="00AE2029">
        <w:rPr>
          <w:rFonts w:eastAsia="Times New Roman" w:cs="Times New Roman"/>
          <w:szCs w:val="28"/>
        </w:rPr>
        <w:t>полустационарной</w:t>
      </w:r>
      <w:proofErr w:type="spellEnd"/>
      <w:r w:rsidRPr="00AE2029">
        <w:rPr>
          <w:rFonts w:eastAsia="Times New Roman" w:cs="Times New Roman"/>
          <w:szCs w:val="28"/>
        </w:rPr>
        <w:t xml:space="preserve"> форме или в стационарной форме должны быть обеспечены: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AE2029">
        <w:rPr>
          <w:rFonts w:cs="Times New Roman"/>
          <w:szCs w:val="28"/>
        </w:rPr>
        <w:t xml:space="preserve">1) </w:t>
      </w:r>
      <w:r w:rsidRPr="00AE2029">
        <w:rPr>
          <w:rFonts w:eastAsia="Times New Roman" w:cs="Times New Roman"/>
          <w:szCs w:val="28"/>
        </w:rPr>
        <w:t>возможность сопровождения получателя социальных услуг при пере</w:t>
      </w:r>
      <w:r w:rsidRPr="00AE2029">
        <w:rPr>
          <w:rFonts w:eastAsia="Times New Roman" w:cs="Times New Roman"/>
          <w:szCs w:val="28"/>
        </w:rPr>
        <w:softHyphen/>
        <w:t>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AE2029">
        <w:rPr>
          <w:rFonts w:cs="Times New Roman"/>
          <w:szCs w:val="28"/>
        </w:rPr>
        <w:t xml:space="preserve">2) </w:t>
      </w:r>
      <w:r w:rsidRPr="00AE2029">
        <w:rPr>
          <w:rFonts w:eastAsia="Times New Roman" w:cs="Times New Roman"/>
          <w:szCs w:val="28"/>
        </w:rPr>
        <w:t>возможность для самостоятельного передвижения по территории ор</w:t>
      </w:r>
      <w:r w:rsidRPr="00AE2029">
        <w:rPr>
          <w:rFonts w:eastAsia="Times New Roman" w:cs="Times New Roman"/>
          <w:szCs w:val="28"/>
        </w:rPr>
        <w:softHyphen/>
        <w:t>ганизации социального обслуживания, входа, выхода и перемещения вну</w:t>
      </w:r>
      <w:r w:rsidRPr="00AE2029">
        <w:rPr>
          <w:rFonts w:eastAsia="Times New Roman" w:cs="Times New Roman"/>
          <w:szCs w:val="28"/>
        </w:rPr>
        <w:softHyphen/>
        <w:t>три такой организации (в том числе для передвижения в креслах-колясках), для отдыха в сидячем положении, а также доступное размещение оборудо</w:t>
      </w:r>
      <w:r w:rsidRPr="00AE2029">
        <w:rPr>
          <w:rFonts w:eastAsia="Times New Roman" w:cs="Times New Roman"/>
          <w:szCs w:val="28"/>
        </w:rPr>
        <w:softHyphen/>
        <w:t>вания и носителей информации;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AE2029">
        <w:rPr>
          <w:rFonts w:cs="Times New Roman"/>
          <w:szCs w:val="28"/>
        </w:rPr>
        <w:t xml:space="preserve">3)  </w:t>
      </w:r>
      <w:r w:rsidRPr="00AE2029">
        <w:rPr>
          <w:rFonts w:eastAsia="Times New Roman" w:cs="Times New Roman"/>
          <w:szCs w:val="28"/>
        </w:rPr>
        <w:t>дублирование текстовых сообщений голосовыми сообщениями, ос</w:t>
      </w:r>
      <w:r w:rsidRPr="00AE2029">
        <w:rPr>
          <w:rFonts w:eastAsia="Times New Roman" w:cs="Times New Roman"/>
          <w:szCs w:val="28"/>
        </w:rPr>
        <w:softHyphen/>
        <w:t>нащение организации социального обслуживания знаками, выполненными рельефно-точечным шрифтом Брайля, ознакомление с их помощью с над</w:t>
      </w:r>
      <w:r w:rsidRPr="00AE2029">
        <w:rPr>
          <w:rFonts w:eastAsia="Times New Roman" w:cs="Times New Roman"/>
          <w:szCs w:val="28"/>
        </w:rPr>
        <w:softHyphen/>
        <w:t>писями, знаками и иной текстовой и графической информацией на терри</w:t>
      </w:r>
      <w:r w:rsidRPr="00AE2029">
        <w:rPr>
          <w:rFonts w:eastAsia="Times New Roman" w:cs="Times New Roman"/>
          <w:szCs w:val="28"/>
        </w:rPr>
        <w:softHyphen/>
        <w:t xml:space="preserve">тории такой организации, а также допуск </w:t>
      </w:r>
      <w:proofErr w:type="spellStart"/>
      <w:r w:rsidRPr="00AE2029">
        <w:rPr>
          <w:rFonts w:eastAsia="Times New Roman" w:cs="Times New Roman"/>
          <w:szCs w:val="28"/>
        </w:rPr>
        <w:t>тифлосурдопереводчика</w:t>
      </w:r>
      <w:proofErr w:type="spellEnd"/>
      <w:r w:rsidRPr="00AE2029">
        <w:rPr>
          <w:rFonts w:eastAsia="Times New Roman" w:cs="Times New Roman"/>
          <w:szCs w:val="28"/>
        </w:rPr>
        <w:t>, допуск собак-проводников;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AE2029">
        <w:rPr>
          <w:rFonts w:cs="Times New Roman"/>
          <w:szCs w:val="28"/>
        </w:rPr>
        <w:t xml:space="preserve">4) </w:t>
      </w:r>
      <w:r w:rsidRPr="00AE2029">
        <w:rPr>
          <w:rFonts w:eastAsia="Times New Roman" w:cs="Times New Roman"/>
          <w:szCs w:val="28"/>
        </w:rPr>
        <w:t>дублирование голосовой информации текстовой информацией, над</w:t>
      </w:r>
      <w:r w:rsidRPr="00AE2029">
        <w:rPr>
          <w:rFonts w:eastAsia="Times New Roman" w:cs="Times New Roman"/>
          <w:szCs w:val="28"/>
        </w:rPr>
        <w:softHyphen/>
        <w:t>писями и (или) световыми сигналами, информирование о предоставляе</w:t>
      </w:r>
      <w:r w:rsidRPr="00AE2029">
        <w:rPr>
          <w:rFonts w:eastAsia="Times New Roman" w:cs="Times New Roman"/>
          <w:szCs w:val="28"/>
        </w:rPr>
        <w:softHyphen/>
        <w:t>мых социальных услугах с использованием русского жестового языка (</w:t>
      </w:r>
      <w:proofErr w:type="spellStart"/>
      <w:r w:rsidRPr="00AE2029">
        <w:rPr>
          <w:rFonts w:eastAsia="Times New Roman" w:cs="Times New Roman"/>
          <w:szCs w:val="28"/>
        </w:rPr>
        <w:t>сур</w:t>
      </w:r>
      <w:r w:rsidRPr="00AE2029">
        <w:rPr>
          <w:rFonts w:eastAsia="Times New Roman" w:cs="Times New Roman"/>
          <w:szCs w:val="28"/>
        </w:rPr>
        <w:softHyphen/>
        <w:t>доперевода</w:t>
      </w:r>
      <w:proofErr w:type="spellEnd"/>
      <w:r w:rsidRPr="00AE2029">
        <w:rPr>
          <w:rFonts w:eastAsia="Times New Roman" w:cs="Times New Roman"/>
          <w:szCs w:val="28"/>
        </w:rPr>
        <w:t xml:space="preserve">), допуск </w:t>
      </w:r>
      <w:proofErr w:type="spellStart"/>
      <w:r w:rsidRPr="00AE2029">
        <w:rPr>
          <w:rFonts w:eastAsia="Times New Roman" w:cs="Times New Roman"/>
          <w:szCs w:val="28"/>
        </w:rPr>
        <w:t>сурдопереводчика</w:t>
      </w:r>
      <w:proofErr w:type="spellEnd"/>
      <w:r w:rsidRPr="00AE2029">
        <w:rPr>
          <w:rFonts w:eastAsia="Times New Roman" w:cs="Times New Roman"/>
          <w:szCs w:val="28"/>
        </w:rPr>
        <w:t>;</w:t>
      </w:r>
    </w:p>
    <w:p w:rsidR="00AE2029" w:rsidRPr="00AE2029" w:rsidRDefault="00AE2029" w:rsidP="00AE2029">
      <w:pPr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AE2029">
        <w:rPr>
          <w:rFonts w:cs="Times New Roman"/>
          <w:szCs w:val="28"/>
        </w:rPr>
        <w:t xml:space="preserve">5) </w:t>
      </w:r>
      <w:r w:rsidRPr="00AE2029">
        <w:rPr>
          <w:rFonts w:eastAsia="Times New Roman" w:cs="Times New Roman"/>
          <w:szCs w:val="28"/>
        </w:rPr>
        <w:t>оказание иных видов посторонней помощи.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5. </w:t>
      </w:r>
      <w:proofErr w:type="gramStart"/>
      <w:r w:rsidRPr="00AE2029">
        <w:rPr>
          <w:rFonts w:eastAsia="Times New Roman" w:cs="Times New Roman"/>
          <w:szCs w:val="28"/>
        </w:rPr>
        <w:t xml:space="preserve"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</w:t>
      </w:r>
      <w:r w:rsidRPr="00AE2029">
        <w:rPr>
          <w:rFonts w:eastAsia="Times New Roman" w:cs="Times New Roman"/>
          <w:szCs w:val="28"/>
        </w:rPr>
        <w:lastRenderedPageBreak/>
        <w:t>специальным социальным обслуживанием в порядке, установленном нор</w:t>
      </w:r>
      <w:r w:rsidRPr="00AE2029">
        <w:rPr>
          <w:rFonts w:eastAsia="Times New Roman" w:cs="Times New Roman"/>
          <w:szCs w:val="28"/>
        </w:rPr>
        <w:softHyphen/>
        <w:t>мативными правовыми актами субъектов Российской Федерации</w:t>
      </w:r>
      <w:proofErr w:type="gramEnd"/>
      <w:r w:rsidRPr="00AE2029">
        <w:rPr>
          <w:rFonts w:eastAsia="Times New Roman" w:cs="Times New Roman"/>
          <w:szCs w:val="28"/>
        </w:rPr>
        <w:t>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6.  </w:t>
      </w:r>
      <w:r w:rsidRPr="00AE2029">
        <w:rPr>
          <w:rFonts w:eastAsia="Times New Roman" w:cs="Times New Roman"/>
          <w:szCs w:val="28"/>
        </w:rPr>
        <w:t>Вопросы приема в стационарные организации социального обслу</w:t>
      </w:r>
      <w:r w:rsidRPr="00AE2029">
        <w:rPr>
          <w:rFonts w:eastAsia="Times New Roman" w:cs="Times New Roman"/>
          <w:szCs w:val="28"/>
        </w:rPr>
        <w:softHyphen/>
        <w:t>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20. Виды социальных услуг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eastAsia="Times New Roman" w:cs="Times New Roman"/>
          <w:szCs w:val="28"/>
        </w:rPr>
        <w:t>Получателям социальных услуг с учетом их индивидуальных потребно</w:t>
      </w:r>
      <w:r w:rsidRPr="00AE2029">
        <w:rPr>
          <w:rFonts w:eastAsia="Times New Roman" w:cs="Times New Roman"/>
          <w:szCs w:val="28"/>
        </w:rPr>
        <w:softHyphen/>
        <w:t>стей предоставляются следующие виды социальных услуг: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1)  </w:t>
      </w:r>
      <w:r w:rsidRPr="00AE2029">
        <w:rPr>
          <w:rFonts w:eastAsia="Times New Roman" w:cs="Times New Roman"/>
          <w:szCs w:val="28"/>
        </w:rPr>
        <w:t>социально-бытовые, направленные на поддержание жизнедеятель</w:t>
      </w:r>
      <w:r w:rsidRPr="00AE2029">
        <w:rPr>
          <w:rFonts w:eastAsia="Times New Roman" w:cs="Times New Roman"/>
          <w:szCs w:val="28"/>
        </w:rPr>
        <w:softHyphen/>
        <w:t>ности получателей социальных услуг в быту;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2) </w:t>
      </w:r>
      <w:r w:rsidRPr="00AE2029">
        <w:rPr>
          <w:rFonts w:eastAsia="Times New Roman" w:cs="Times New Roman"/>
          <w:szCs w:val="28"/>
        </w:rPr>
        <w:t>социально-медицинские, направленные на поддержание и сохране</w:t>
      </w:r>
      <w:r w:rsidRPr="00AE2029">
        <w:rPr>
          <w:rFonts w:eastAsia="Times New Roman" w:cs="Times New Roman"/>
          <w:szCs w:val="28"/>
        </w:rPr>
        <w:softHyphen/>
        <w:t>ние здоровья получателей социальных услуг путем организации ухода, ока</w:t>
      </w:r>
      <w:r w:rsidRPr="00AE2029">
        <w:rPr>
          <w:rFonts w:eastAsia="Times New Roman" w:cs="Times New Roman"/>
          <w:szCs w:val="28"/>
        </w:rPr>
        <w:softHyphen/>
        <w:t>зания содействия в проведении оздоровительных мероприятий, система</w:t>
      </w:r>
      <w:r w:rsidRPr="00AE2029">
        <w:rPr>
          <w:rFonts w:eastAsia="Times New Roman" w:cs="Times New Roman"/>
          <w:szCs w:val="28"/>
        </w:rPr>
        <w:softHyphen/>
        <w:t>тического наблюдения за получателями социальных услуг для выявления отклонений в состоянии их здоровья;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3) </w:t>
      </w:r>
      <w:r w:rsidRPr="00AE2029">
        <w:rPr>
          <w:rFonts w:eastAsia="Times New Roman" w:cs="Times New Roman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4) </w:t>
      </w:r>
      <w:r w:rsidRPr="00AE2029">
        <w:rPr>
          <w:rFonts w:eastAsia="Times New Roman" w:cs="Times New Roman"/>
          <w:szCs w:val="28"/>
        </w:rPr>
        <w:t>социально-педагогические, направленные на профилактику отклоне</w:t>
      </w:r>
      <w:r w:rsidRPr="00AE2029">
        <w:rPr>
          <w:rFonts w:eastAsia="Times New Roman" w:cs="Times New Roman"/>
          <w:szCs w:val="28"/>
        </w:rPr>
        <w:softHyphen/>
        <w:t>ний в поведении и развитии личности получателей социальных услуг, фор</w:t>
      </w:r>
      <w:r w:rsidRPr="00AE2029">
        <w:rPr>
          <w:rFonts w:eastAsia="Times New Roman" w:cs="Times New Roman"/>
          <w:szCs w:val="28"/>
        </w:rPr>
        <w:softHyphen/>
        <w:t>мирование у них позитивных интересов (в том числе в сфере досуга), орга</w:t>
      </w:r>
      <w:r w:rsidRPr="00AE2029">
        <w:rPr>
          <w:rFonts w:eastAsia="Times New Roman" w:cs="Times New Roman"/>
          <w:szCs w:val="28"/>
        </w:rPr>
        <w:softHyphen/>
        <w:t>низацию их досуга, оказание помощи семье в воспитании детей;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5)  </w:t>
      </w:r>
      <w:r w:rsidRPr="00AE2029">
        <w:rPr>
          <w:rFonts w:eastAsia="Times New Roman" w:cs="Times New Roman"/>
          <w:szCs w:val="28"/>
        </w:rPr>
        <w:t>социально-трудовые, направленные на оказание помощи в трудоу</w:t>
      </w:r>
      <w:r w:rsidRPr="00AE2029">
        <w:rPr>
          <w:rFonts w:eastAsia="Times New Roman" w:cs="Times New Roman"/>
          <w:szCs w:val="28"/>
        </w:rPr>
        <w:softHyphen/>
        <w:t>стройстве и в решении других проблем, связанных с трудовой адаптацией;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6) </w:t>
      </w:r>
      <w:r w:rsidRPr="00AE2029">
        <w:rPr>
          <w:rFonts w:eastAsia="Times New Roman" w:cs="Times New Roman"/>
          <w:szCs w:val="28"/>
        </w:rPr>
        <w:t>социально-правовые, направленные на оказание помощи в получе</w:t>
      </w:r>
      <w:r w:rsidRPr="00AE2029">
        <w:rPr>
          <w:rFonts w:eastAsia="Times New Roman" w:cs="Times New Roman"/>
          <w:szCs w:val="28"/>
        </w:rPr>
        <w:softHyphen/>
        <w:t>нии юридических услуг, в том числе бесплатно, в защите прав и законных интересов получателей социальных услуг;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7) </w:t>
      </w:r>
      <w:r w:rsidRPr="00AE2029">
        <w:rPr>
          <w:rFonts w:eastAsia="Times New Roman" w:cs="Times New Roman"/>
          <w:szCs w:val="28"/>
        </w:rPr>
        <w:t>услуги в целях повышения коммуникативного потенциала получате</w:t>
      </w:r>
      <w:r w:rsidRPr="00AE2029">
        <w:rPr>
          <w:rFonts w:eastAsia="Times New Roman" w:cs="Times New Roman"/>
          <w:szCs w:val="28"/>
        </w:rPr>
        <w:softHyphen/>
        <w:t>лей социальных услуг, имеющих ограничения жизнедеятельности, в том числе детей-инвалидов;</w:t>
      </w:r>
    </w:p>
    <w:p w:rsidR="00AE2029" w:rsidRPr="00AE2029" w:rsidRDefault="00AE2029" w:rsidP="00AE2029">
      <w:pPr>
        <w:jc w:val="both"/>
        <w:rPr>
          <w:rFonts w:eastAsia="Times New Roman" w:cs="Times New Roman"/>
          <w:szCs w:val="28"/>
        </w:rPr>
      </w:pPr>
      <w:r w:rsidRPr="00AE2029">
        <w:rPr>
          <w:rFonts w:cs="Times New Roman"/>
          <w:szCs w:val="28"/>
        </w:rPr>
        <w:t xml:space="preserve">8) </w:t>
      </w:r>
      <w:r w:rsidRPr="00AE2029">
        <w:rPr>
          <w:rFonts w:eastAsia="Times New Roman" w:cs="Times New Roman"/>
          <w:szCs w:val="28"/>
        </w:rPr>
        <w:t>срочные социальные услуги.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ГЛАВА 8. ФИНАНСИРОВАНИЕ СОЦИАЛЬНОГО ОБСЛУЖИВАНИЯ И УСЛОВИЯ ОПЛАТЫ СОЦИАЛЬНЫХ УСЛУГ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31. Предоставление социальных услуг бесплатно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1. </w:t>
      </w:r>
      <w:r w:rsidRPr="00AE2029">
        <w:rPr>
          <w:rFonts w:eastAsia="Times New Roman" w:cs="Times New Roman"/>
          <w:szCs w:val="28"/>
        </w:rPr>
        <w:t xml:space="preserve">Социальные услуги в форме социального обслуживания на дому, в </w:t>
      </w:r>
      <w:proofErr w:type="spellStart"/>
      <w:r w:rsidRPr="00AE2029">
        <w:rPr>
          <w:rFonts w:eastAsia="Times New Roman" w:cs="Times New Roman"/>
          <w:szCs w:val="28"/>
        </w:rPr>
        <w:t>полустационарной</w:t>
      </w:r>
      <w:proofErr w:type="spellEnd"/>
      <w:r w:rsidRPr="00AE2029">
        <w:rPr>
          <w:rFonts w:eastAsia="Times New Roman" w:cs="Times New Roman"/>
          <w:szCs w:val="28"/>
        </w:rPr>
        <w:t xml:space="preserve"> и стационарной формах социального обслуживания предоставляются бесплатно: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1) </w:t>
      </w:r>
      <w:r w:rsidRPr="00AE2029">
        <w:rPr>
          <w:rFonts w:eastAsia="Times New Roman" w:cs="Times New Roman"/>
          <w:szCs w:val="28"/>
        </w:rPr>
        <w:t>несовершеннолетним детям;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2) </w:t>
      </w:r>
      <w:r w:rsidRPr="00AE2029">
        <w:rPr>
          <w:rFonts w:eastAsia="Times New Roman" w:cs="Times New Roman"/>
          <w:szCs w:val="28"/>
        </w:rPr>
        <w:t>лицам, пострадавшим в результате чрезвычайных ситуаций, воору</w:t>
      </w:r>
      <w:r w:rsidRPr="00AE2029">
        <w:rPr>
          <w:rFonts w:eastAsia="Times New Roman" w:cs="Times New Roman"/>
          <w:szCs w:val="28"/>
        </w:rPr>
        <w:softHyphen/>
        <w:t>женных межнациональных (межэтнических) конфликтов.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lastRenderedPageBreak/>
        <w:t xml:space="preserve">2. </w:t>
      </w:r>
      <w:proofErr w:type="gramStart"/>
      <w:r w:rsidRPr="00AE2029">
        <w:rPr>
          <w:rFonts w:eastAsia="Times New Roman" w:cs="Times New Roman"/>
          <w:szCs w:val="28"/>
        </w:rPr>
        <w:t xml:space="preserve">Социальные услуги в форме социального обслуживания на дому и в </w:t>
      </w:r>
      <w:proofErr w:type="spellStart"/>
      <w:r w:rsidRPr="00AE2029">
        <w:rPr>
          <w:rFonts w:eastAsia="Times New Roman" w:cs="Times New Roman"/>
          <w:szCs w:val="28"/>
        </w:rPr>
        <w:t>полустационарной</w:t>
      </w:r>
      <w:proofErr w:type="spellEnd"/>
      <w:r w:rsidRPr="00AE2029">
        <w:rPr>
          <w:rFonts w:eastAsia="Times New Roman" w:cs="Times New Roman"/>
          <w:szCs w:val="28"/>
        </w:rPr>
        <w:t xml:space="preserve"> форме социального обслуживания предоставляются бесплатно, если на дату обращения среднедушевой доход получателя со</w:t>
      </w:r>
      <w:r w:rsidRPr="00AE2029">
        <w:rPr>
          <w:rFonts w:eastAsia="Times New Roman" w:cs="Times New Roman"/>
          <w:szCs w:val="28"/>
        </w:rPr>
        <w:softHyphen/>
        <w:t>циальных услуг, рассчитанный в соответствии с нормативными правовыми актами Российской Федерации, ниже предельной величины или равен пре</w:t>
      </w:r>
      <w:r w:rsidRPr="00AE2029">
        <w:rPr>
          <w:rFonts w:eastAsia="Times New Roman" w:cs="Times New Roman"/>
          <w:szCs w:val="28"/>
        </w:rPr>
        <w:softHyphen/>
        <w:t>дельной величине среднедушевого дохода для предоставления социаль</w:t>
      </w:r>
      <w:r w:rsidRPr="00AE2029">
        <w:rPr>
          <w:rFonts w:eastAsia="Times New Roman" w:cs="Times New Roman"/>
          <w:szCs w:val="28"/>
        </w:rPr>
        <w:softHyphen/>
        <w:t>ных услуг бесплатно, установленной законом субъекта Российской Феде</w:t>
      </w:r>
      <w:r w:rsidRPr="00AE2029">
        <w:rPr>
          <w:rFonts w:eastAsia="Times New Roman" w:cs="Times New Roman"/>
          <w:szCs w:val="28"/>
        </w:rPr>
        <w:softHyphen/>
        <w:t>рации.</w:t>
      </w:r>
      <w:proofErr w:type="gramEnd"/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3. </w:t>
      </w:r>
      <w:r w:rsidRPr="00AE2029">
        <w:rPr>
          <w:rFonts w:eastAsia="Times New Roman" w:cs="Times New Roman"/>
          <w:szCs w:val="28"/>
        </w:rPr>
        <w:t>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4.  </w:t>
      </w:r>
      <w:r w:rsidRPr="00AE2029">
        <w:rPr>
          <w:rFonts w:eastAsia="Times New Roman" w:cs="Times New Roman"/>
          <w:szCs w:val="28"/>
        </w:rPr>
        <w:t>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5. </w:t>
      </w:r>
      <w:r w:rsidRPr="00AE2029">
        <w:rPr>
          <w:rFonts w:eastAsia="Times New Roman" w:cs="Times New Roman"/>
          <w:szCs w:val="28"/>
        </w:rPr>
        <w:t>Размер предельной величины среднедушевого дохода для предостав</w:t>
      </w:r>
      <w:r w:rsidRPr="00AE2029">
        <w:rPr>
          <w:rFonts w:eastAsia="Times New Roman" w:cs="Times New Roman"/>
          <w:szCs w:val="28"/>
        </w:rPr>
        <w:softHyphen/>
        <w:t>ления социальных услуг бесплатно устанавливается законами субъекта Российской Федерации и не может быть ниже полуторной величины прожи</w:t>
      </w:r>
      <w:r w:rsidRPr="00AE2029">
        <w:rPr>
          <w:rFonts w:eastAsia="Times New Roman" w:cs="Times New Roman"/>
          <w:szCs w:val="28"/>
        </w:rPr>
        <w:softHyphen/>
        <w:t>точного минимума, установленного в субъекте Российской Федерации для основных социально-демографических групп населения.</w:t>
      </w:r>
    </w:p>
    <w:p w:rsid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E2029">
        <w:rPr>
          <w:rFonts w:eastAsia="Times New Roman" w:cs="Times New Roman"/>
          <w:b/>
          <w:bCs/>
          <w:szCs w:val="28"/>
        </w:rPr>
        <w:t>Статья 32. Определение размера платы за предоставление соци</w:t>
      </w:r>
      <w:r w:rsidRPr="00AE2029">
        <w:rPr>
          <w:rFonts w:eastAsia="Times New Roman" w:cs="Times New Roman"/>
          <w:b/>
          <w:bCs/>
          <w:szCs w:val="28"/>
        </w:rPr>
        <w:softHyphen/>
        <w:t>альных услуг</w:t>
      </w:r>
    </w:p>
    <w:p w:rsidR="00AE2029" w:rsidRPr="00AE2029" w:rsidRDefault="00AE2029" w:rsidP="00AE2029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AE2029">
        <w:rPr>
          <w:rFonts w:cs="Times New Roman"/>
          <w:szCs w:val="28"/>
        </w:rPr>
        <w:t xml:space="preserve">1. </w:t>
      </w:r>
      <w:r w:rsidRPr="00AE2029">
        <w:rPr>
          <w:rFonts w:eastAsia="Times New Roman" w:cs="Times New Roman"/>
          <w:szCs w:val="28"/>
        </w:rPr>
        <w:t>Социальные услуги в форме со</w:t>
      </w:r>
      <w:r w:rsidRPr="00AE2029">
        <w:rPr>
          <w:rFonts w:eastAsia="Times New Roman" w:cs="Times New Roman"/>
          <w:szCs w:val="28"/>
        </w:rPr>
        <w:softHyphen/>
        <w:t xml:space="preserve">циального обслуживания на дому и в </w:t>
      </w:r>
      <w:proofErr w:type="spellStart"/>
      <w:r w:rsidRPr="00AE2029">
        <w:rPr>
          <w:rFonts w:eastAsia="Times New Roman" w:cs="Times New Roman"/>
          <w:szCs w:val="28"/>
        </w:rPr>
        <w:t>полустационарной</w:t>
      </w:r>
      <w:proofErr w:type="spellEnd"/>
      <w:r w:rsidRPr="00AE2029">
        <w:rPr>
          <w:rFonts w:eastAsia="Times New Roman" w:cs="Times New Roman"/>
          <w:szCs w:val="28"/>
        </w:rPr>
        <w:t xml:space="preserve"> форме социально</w:t>
      </w:r>
      <w:r w:rsidRPr="00AE2029">
        <w:rPr>
          <w:rFonts w:eastAsia="Times New Roman" w:cs="Times New Roman"/>
          <w:szCs w:val="28"/>
        </w:rPr>
        <w:softHyphen/>
        <w:t>го обслуживания предоставляются за плату или частичную плату, если на дату обращения среднедушевой доход получателей социальных услуг превы</w:t>
      </w:r>
      <w:r w:rsidRPr="00AE2029">
        <w:rPr>
          <w:rFonts w:eastAsia="Times New Roman" w:cs="Times New Roman"/>
          <w:szCs w:val="28"/>
        </w:rPr>
        <w:softHyphen/>
        <w:t>шает предельную величину среднеду</w:t>
      </w:r>
      <w:r w:rsidRPr="00AE2029">
        <w:rPr>
          <w:rFonts w:eastAsia="Times New Roman" w:cs="Times New Roman"/>
          <w:szCs w:val="28"/>
        </w:rPr>
        <w:softHyphen/>
        <w:t>шевого дохода.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2.  </w:t>
      </w:r>
      <w:r w:rsidRPr="00AE2029">
        <w:rPr>
          <w:rFonts w:eastAsia="Times New Roman" w:cs="Times New Roman"/>
          <w:szCs w:val="28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AE2029">
        <w:rPr>
          <w:rFonts w:eastAsia="Times New Roman" w:cs="Times New Roman"/>
          <w:szCs w:val="28"/>
        </w:rPr>
        <w:t>полустационарной</w:t>
      </w:r>
      <w:proofErr w:type="spellEnd"/>
      <w:r w:rsidRPr="00AE2029">
        <w:rPr>
          <w:rFonts w:eastAsia="Times New Roman" w:cs="Times New Roman"/>
          <w:szCs w:val="28"/>
        </w:rPr>
        <w:t xml:space="preserve"> фор</w:t>
      </w:r>
      <w:r w:rsidRPr="00AE2029">
        <w:rPr>
          <w:rFonts w:eastAsia="Times New Roman" w:cs="Times New Roman"/>
          <w:szCs w:val="28"/>
        </w:rPr>
        <w:softHyphen/>
        <w:t>ме социального обслуживания рассчитывается на основе тарифов на со</w:t>
      </w:r>
      <w:r w:rsidRPr="00AE2029">
        <w:rPr>
          <w:rFonts w:eastAsia="Times New Roman" w:cs="Times New Roman"/>
          <w:szCs w:val="28"/>
        </w:rPr>
        <w:softHyphen/>
        <w:t>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3.  </w:t>
      </w:r>
      <w:r w:rsidRPr="00AE2029">
        <w:rPr>
          <w:rFonts w:eastAsia="Times New Roman" w:cs="Times New Roman"/>
          <w:szCs w:val="28"/>
        </w:rPr>
        <w:t>Социальные услуги в стационарной форме социального обслужи</w:t>
      </w:r>
      <w:r w:rsidRPr="00AE2029">
        <w:rPr>
          <w:rFonts w:eastAsia="Times New Roman" w:cs="Times New Roman"/>
          <w:szCs w:val="28"/>
        </w:rPr>
        <w:softHyphen/>
        <w:t>вания предоставляются их получателям за плату или частичную плату, за исключением несовершеннолетних детей, лиц, пострадавших в результате чрезвычайных ситуаций, вооруженных межнациональных (межэтнических) конфликтов, а также иных категорий граждан, предусмотренных норматив</w:t>
      </w:r>
      <w:r w:rsidRPr="00AE2029">
        <w:rPr>
          <w:rFonts w:eastAsia="Times New Roman" w:cs="Times New Roman"/>
          <w:szCs w:val="28"/>
        </w:rPr>
        <w:softHyphen/>
        <w:t>ными правовыми актами субъектов Российской Федерации.</w:t>
      </w:r>
    </w:p>
    <w:p w:rsidR="00AE2029" w:rsidRPr="00AE2029" w:rsidRDefault="00AE2029" w:rsidP="00AE2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E2029">
        <w:rPr>
          <w:rFonts w:cs="Times New Roman"/>
          <w:szCs w:val="28"/>
        </w:rPr>
        <w:t xml:space="preserve">4. </w:t>
      </w:r>
      <w:r w:rsidRPr="00AE2029">
        <w:rPr>
          <w:rFonts w:eastAsia="Times New Roman" w:cs="Times New Roman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</w:t>
      </w:r>
      <w:r w:rsidRPr="00AE2029">
        <w:rPr>
          <w:rFonts w:eastAsia="Times New Roman" w:cs="Times New Roman"/>
          <w:szCs w:val="28"/>
        </w:rPr>
        <w:softHyphen/>
        <w:t>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AE2029" w:rsidRPr="00AE2029" w:rsidRDefault="00AE2029" w:rsidP="00AE2029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AE2029">
        <w:rPr>
          <w:rFonts w:cs="Times New Roman"/>
          <w:szCs w:val="28"/>
        </w:rPr>
        <w:t xml:space="preserve">5. </w:t>
      </w:r>
      <w:r w:rsidRPr="00AE2029">
        <w:rPr>
          <w:rFonts w:eastAsia="Times New Roman" w:cs="Times New Roman"/>
          <w:szCs w:val="28"/>
        </w:rPr>
        <w:t>Плата за предоставление социальных услуг производится в соответ</w:t>
      </w:r>
      <w:r w:rsidRPr="00AE2029">
        <w:rPr>
          <w:rFonts w:eastAsia="Times New Roman" w:cs="Times New Roman"/>
          <w:szCs w:val="28"/>
        </w:rPr>
        <w:softHyphen/>
        <w:t>ствии с договором о предоставлении социальных услуг.</w:t>
      </w:r>
    </w:p>
    <w:sectPr w:rsidR="00AE2029" w:rsidRPr="00AE2029" w:rsidSect="006E0229">
      <w:pgSz w:w="11906" w:h="16838"/>
      <w:pgMar w:top="1172" w:right="991" w:bottom="1172" w:left="1134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6E0229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229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2E1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029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2186</Words>
  <Characters>12462</Characters>
  <Application>Microsoft Office Word</Application>
  <DocSecurity>0</DocSecurity>
  <Lines>103</Lines>
  <Paragraphs>29</Paragraphs>
  <ScaleCrop>false</ScaleCrop>
  <Company>Grizli777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2016-09-26T09:57:00Z</dcterms:created>
  <dcterms:modified xsi:type="dcterms:W3CDTF">2016-09-26T09:57:00Z</dcterms:modified>
</cp:coreProperties>
</file>